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5404" w14:textId="77777777" w:rsidR="00820117" w:rsidRPr="000C73D3" w:rsidRDefault="00820117" w:rsidP="00820117">
      <w:pPr>
        <w:pStyle w:val="Coversheet"/>
        <w:spacing w:before="0"/>
        <w:rPr>
          <w:rFonts w:cs="Arial"/>
          <w:sz w:val="10"/>
        </w:rPr>
      </w:pPr>
    </w:p>
    <w:tbl>
      <w:tblPr>
        <w:tblW w:w="0" w:type="auto"/>
        <w:jc w:val="right"/>
        <w:tblLayout w:type="fixed"/>
        <w:tblCellMar>
          <w:left w:w="0" w:type="dxa"/>
          <w:right w:w="0" w:type="dxa"/>
        </w:tblCellMar>
        <w:tblLook w:val="01E0" w:firstRow="1" w:lastRow="1" w:firstColumn="1" w:lastColumn="1" w:noHBand="0" w:noVBand="0"/>
      </w:tblPr>
      <w:tblGrid>
        <w:gridCol w:w="4820"/>
      </w:tblGrid>
      <w:tr w:rsidR="00AF4200" w14:paraId="15F5DC7D" w14:textId="77777777">
        <w:trPr>
          <w:trHeight w:hRule="exact" w:val="1080"/>
          <w:jc w:val="right"/>
        </w:trPr>
        <w:tc>
          <w:tcPr>
            <w:tcW w:w="4820" w:type="dxa"/>
          </w:tcPr>
          <w:p w14:paraId="6356D9FE" w14:textId="77777777" w:rsidR="00AF4200" w:rsidRDefault="00AF4200" w:rsidP="005B3506">
            <w:pPr>
              <w:pStyle w:val="NormalNoSpace"/>
            </w:pPr>
          </w:p>
        </w:tc>
      </w:tr>
      <w:tr w:rsidR="00AF4200" w14:paraId="30AD4DEA" w14:textId="77777777">
        <w:trPr>
          <w:trHeight w:hRule="exact" w:val="9271"/>
          <w:jc w:val="right"/>
        </w:trPr>
        <w:tc>
          <w:tcPr>
            <w:tcW w:w="4820" w:type="dxa"/>
          </w:tcPr>
          <w:p w14:paraId="14185A84" w14:textId="77777777" w:rsidR="00AF4200" w:rsidRPr="00025DF9" w:rsidRDefault="005B6B1E" w:rsidP="00025DF9">
            <w:pPr>
              <w:spacing w:before="120" w:after="120"/>
              <w:rPr>
                <w:b/>
                <w:sz w:val="28"/>
                <w:szCs w:val="28"/>
              </w:rPr>
            </w:pPr>
            <w:r w:rsidRPr="00025DF9">
              <w:rPr>
                <w:b/>
                <w:sz w:val="28"/>
                <w:szCs w:val="28"/>
              </w:rPr>
              <w:t xml:space="preserve">Mutual </w:t>
            </w:r>
            <w:r w:rsidR="00AF4200" w:rsidRPr="00025DF9">
              <w:rPr>
                <w:b/>
                <w:sz w:val="28"/>
                <w:szCs w:val="28"/>
              </w:rPr>
              <w:t xml:space="preserve">Confidentiality </w:t>
            </w:r>
            <w:r w:rsidR="00CD7F15" w:rsidRPr="00025DF9">
              <w:rPr>
                <w:b/>
                <w:sz w:val="28"/>
                <w:szCs w:val="28"/>
              </w:rPr>
              <w:t>Agreement</w:t>
            </w:r>
          </w:p>
          <w:p w14:paraId="055528CA" w14:textId="77777777" w:rsidR="00AF4200" w:rsidRDefault="00AF4200" w:rsidP="00025DF9">
            <w:pPr>
              <w:pStyle w:val="TitlePageLine"/>
              <w:spacing w:before="120" w:after="120"/>
            </w:pPr>
          </w:p>
          <w:p w14:paraId="2F0A6EA7" w14:textId="77777777" w:rsidR="00025DF9" w:rsidRDefault="00025DF9" w:rsidP="00AF4200">
            <w:pPr>
              <w:pStyle w:val="TitlePageParty"/>
            </w:pPr>
          </w:p>
          <w:p w14:paraId="3E43C905" w14:textId="77777777" w:rsidR="00AF4200" w:rsidRDefault="00723889" w:rsidP="00AF4200">
            <w:pPr>
              <w:pStyle w:val="TitlePageParty"/>
            </w:pPr>
            <w:r w:rsidRPr="00714ED0">
              <w:rPr>
                <w:highlight w:val="yellow"/>
              </w:rPr>
              <w:t>[Party A]</w:t>
            </w:r>
          </w:p>
          <w:p w14:paraId="4983A22D" w14:textId="54B676E3" w:rsidR="00AF4200" w:rsidRDefault="00714ED0" w:rsidP="00AF4200">
            <w:pPr>
              <w:pStyle w:val="NormalNoSpace"/>
            </w:pPr>
            <w:r w:rsidRPr="00714ED0">
              <w:rPr>
                <w:highlight w:val="yellow"/>
              </w:rPr>
              <w:t>Company Number</w:t>
            </w:r>
          </w:p>
          <w:p w14:paraId="59F17EA0" w14:textId="77777777" w:rsidR="000C55EC" w:rsidRPr="000C55EC" w:rsidRDefault="00723889" w:rsidP="00AF4200">
            <w:pPr>
              <w:pStyle w:val="NormalNoSpace"/>
              <w:rPr>
                <w:b/>
              </w:rPr>
            </w:pPr>
            <w:r>
              <w:rPr>
                <w:b/>
              </w:rPr>
              <w:t>Party A</w:t>
            </w:r>
          </w:p>
          <w:p w14:paraId="209397A5" w14:textId="77777777" w:rsidR="005D61BD" w:rsidRDefault="005D61BD" w:rsidP="00AF4200">
            <w:pPr>
              <w:pStyle w:val="NormalNoSpace"/>
              <w:rPr>
                <w:b/>
              </w:rPr>
            </w:pPr>
          </w:p>
          <w:p w14:paraId="592D4E69" w14:textId="77777777" w:rsidR="005D61BD" w:rsidRPr="003A4B6D" w:rsidRDefault="005D61BD" w:rsidP="005D61BD">
            <w:pPr>
              <w:pStyle w:val="TitlePageParty"/>
            </w:pPr>
            <w:r w:rsidRPr="003A4B6D">
              <w:t>Xirasol Pty Ltd</w:t>
            </w:r>
            <w:r w:rsidRPr="003A4B6D" w:rsidDel="003058DE">
              <w:t xml:space="preserve"> </w:t>
            </w:r>
          </w:p>
          <w:p w14:paraId="3A25F833" w14:textId="77777777" w:rsidR="005D61BD" w:rsidRPr="005D61BD" w:rsidRDefault="005D61BD" w:rsidP="00AF4200">
            <w:pPr>
              <w:pStyle w:val="NormalNoSpace"/>
            </w:pPr>
            <w:r w:rsidRPr="003A4B6D">
              <w:t>ABN 27 612 518 279</w:t>
            </w:r>
          </w:p>
          <w:p w14:paraId="5DAF7F23" w14:textId="77777777" w:rsidR="00AF4200" w:rsidRPr="000C55EC" w:rsidRDefault="00AB36B5" w:rsidP="00AF4200">
            <w:pPr>
              <w:pStyle w:val="NormalNoSpace"/>
              <w:rPr>
                <w:b/>
              </w:rPr>
            </w:pPr>
            <w:r>
              <w:rPr>
                <w:b/>
              </w:rPr>
              <w:t>Counterparty</w:t>
            </w:r>
          </w:p>
        </w:tc>
      </w:tr>
      <w:tr w:rsidR="00AF4200" w14:paraId="0629170E" w14:textId="77777777">
        <w:trPr>
          <w:jc w:val="right"/>
        </w:trPr>
        <w:tc>
          <w:tcPr>
            <w:tcW w:w="4820" w:type="dxa"/>
          </w:tcPr>
          <w:p w14:paraId="0392C894" w14:textId="77777777" w:rsidR="00AF4200" w:rsidRPr="00BF7605" w:rsidRDefault="00AF4200" w:rsidP="00025DF9">
            <w:pPr>
              <w:jc w:val="right"/>
            </w:pPr>
          </w:p>
          <w:p w14:paraId="31257C94" w14:textId="77777777" w:rsidR="00AF4200" w:rsidRDefault="00AF4200" w:rsidP="005B3506">
            <w:pPr>
              <w:pStyle w:val="TitlePageCopyright"/>
            </w:pPr>
            <w:r w:rsidRPr="00BF7605">
              <w:rPr>
                <w:rFonts w:eastAsia="Times New Roman"/>
                <w:color w:val="006C86"/>
                <w:sz w:val="15"/>
                <w:szCs w:val="15"/>
                <w:lang w:eastAsia="en-AU"/>
              </w:rPr>
              <w:t xml:space="preserve"> </w:t>
            </w:r>
          </w:p>
        </w:tc>
      </w:tr>
    </w:tbl>
    <w:p w14:paraId="71662D07" w14:textId="77777777" w:rsidR="002579D8" w:rsidRDefault="002579D8" w:rsidP="00E0586E">
      <w:pPr>
        <w:rPr>
          <w:b/>
          <w:sz w:val="28"/>
          <w:szCs w:val="28"/>
        </w:rPr>
        <w:sectPr w:rsidR="002579D8" w:rsidSect="00025DF9">
          <w:headerReference w:type="even" r:id="rId13"/>
          <w:footerReference w:type="even" r:id="rId14"/>
          <w:footerReference w:type="default" r:id="rId15"/>
          <w:headerReference w:type="first" r:id="rId16"/>
          <w:pgSz w:w="11906" w:h="16838" w:code="9"/>
          <w:pgMar w:top="1843" w:right="1140" w:bottom="1701" w:left="1418" w:header="454" w:footer="720" w:gutter="0"/>
          <w:pgNumType w:start="1"/>
          <w:cols w:space="720"/>
          <w:titlePg/>
          <w:docGrid w:linePitch="326"/>
        </w:sectPr>
      </w:pPr>
    </w:p>
    <w:p w14:paraId="77DA678A" w14:textId="77777777" w:rsidR="005B6B1E" w:rsidRPr="00D02F18" w:rsidRDefault="005B6B1E" w:rsidP="005B6B1E">
      <w:pPr>
        <w:pStyle w:val="Subtitle"/>
      </w:pPr>
      <w:r w:rsidRPr="00D02F18">
        <w:lastRenderedPageBreak/>
        <w:t>DATE</w:t>
      </w:r>
    </w:p>
    <w:p w14:paraId="10C31F08" w14:textId="77777777" w:rsidR="005B6B1E" w:rsidRPr="00D02F18" w:rsidRDefault="005B6B1E" w:rsidP="005B6B1E">
      <w:pPr>
        <w:pStyle w:val="Subtitle"/>
      </w:pPr>
      <w:r w:rsidRPr="00D02F18">
        <w:t>PARTIES</w:t>
      </w:r>
    </w:p>
    <w:p w14:paraId="288A4029" w14:textId="77777777" w:rsidR="005B6B1E" w:rsidRDefault="005B6B1E" w:rsidP="005B6B1E">
      <w:pPr>
        <w:spacing w:before="0"/>
        <w:rPr>
          <w:rFonts w:cs="Arial"/>
          <w:bCs/>
        </w:rPr>
      </w:pPr>
    </w:p>
    <w:p w14:paraId="5ACC3EF5" w14:textId="3D9F1FC7" w:rsidR="005B6B1E" w:rsidRPr="008178AE" w:rsidRDefault="00F1040E" w:rsidP="005B6B1E">
      <w:pPr>
        <w:spacing w:before="0"/>
        <w:rPr>
          <w:rFonts w:cs="Arial"/>
        </w:rPr>
      </w:pPr>
      <w:r>
        <w:rPr>
          <w:rFonts w:cs="Arial"/>
          <w:b/>
          <w:bCs/>
        </w:rPr>
        <w:t>Party A</w:t>
      </w:r>
      <w:r w:rsidR="005B6B1E" w:rsidRPr="00E00E18">
        <w:rPr>
          <w:rFonts w:cs="Arial"/>
          <w:b/>
          <w:bCs/>
        </w:rPr>
        <w:t>.</w:t>
      </w:r>
      <w:r w:rsidR="005B6B1E">
        <w:rPr>
          <w:rFonts w:eastAsia="MS Mincho" w:cs="Arial"/>
          <w:lang w:eastAsia="ja-JP"/>
        </w:rPr>
        <w:t xml:space="preserve"> </w:t>
      </w:r>
      <w:r>
        <w:rPr>
          <w:rFonts w:eastAsia="MS Mincho" w:cs="Arial"/>
          <w:lang w:eastAsia="ja-JP"/>
        </w:rPr>
        <w:t>[</w:t>
      </w:r>
      <w:r w:rsidRPr="00714ED0">
        <w:rPr>
          <w:rFonts w:eastAsia="MS Mincho" w:cs="Arial"/>
          <w:highlight w:val="yellow"/>
          <w:lang w:eastAsia="ja-JP"/>
        </w:rPr>
        <w:t xml:space="preserve">Company Registration Number] </w:t>
      </w:r>
      <w:r w:rsidR="005B6B1E" w:rsidRPr="00714ED0">
        <w:rPr>
          <w:rFonts w:cs="Arial"/>
          <w:highlight w:val="yellow"/>
        </w:rPr>
        <w:t>of</w:t>
      </w:r>
      <w:r w:rsidR="005B6B1E" w:rsidRPr="00714ED0">
        <w:rPr>
          <w:rFonts w:cs="Arial"/>
          <w:b/>
          <w:highlight w:val="yellow"/>
        </w:rPr>
        <w:t xml:space="preserve"> </w:t>
      </w:r>
      <w:r w:rsidRPr="00714ED0">
        <w:rPr>
          <w:rFonts w:cs="Arial"/>
          <w:b/>
          <w:highlight w:val="yellow"/>
        </w:rPr>
        <w:t>[Address</w:t>
      </w:r>
      <w:r>
        <w:rPr>
          <w:rFonts w:cs="Arial"/>
          <w:b/>
        </w:rPr>
        <w:t>]</w:t>
      </w:r>
      <w:r w:rsidR="005B6B1E" w:rsidRPr="006D2701">
        <w:rPr>
          <w:rFonts w:cs="Arial"/>
          <w:bCs/>
        </w:rPr>
        <w:t xml:space="preserve"> </w:t>
      </w:r>
      <w:r w:rsidR="005B6B1E" w:rsidRPr="006D2701">
        <w:rPr>
          <w:rFonts w:cs="Arial"/>
        </w:rPr>
        <w:t>(</w:t>
      </w:r>
      <w:r w:rsidR="00723889">
        <w:rPr>
          <w:rFonts w:eastAsia="MS Mincho" w:cs="Arial"/>
          <w:b/>
          <w:lang w:eastAsia="ja-JP"/>
        </w:rPr>
        <w:t>PARTY A</w:t>
      </w:r>
      <w:r w:rsidR="005B6B1E" w:rsidRPr="006D2701">
        <w:rPr>
          <w:rFonts w:cs="Arial"/>
        </w:rPr>
        <w:t>)</w:t>
      </w:r>
    </w:p>
    <w:p w14:paraId="68982394" w14:textId="241F3F76" w:rsidR="005B6B1E" w:rsidRPr="00B66170" w:rsidRDefault="003A4B6D" w:rsidP="005B6B1E">
      <w:pPr>
        <w:pStyle w:val="NormalIndent"/>
        <w:ind w:left="0"/>
        <w:rPr>
          <w:rFonts w:cs="Arial"/>
        </w:rPr>
      </w:pPr>
      <w:r w:rsidRPr="003A4B6D">
        <w:rPr>
          <w:rFonts w:cs="Arial"/>
          <w:b/>
        </w:rPr>
        <w:t xml:space="preserve">Xirasol Pty </w:t>
      </w:r>
      <w:proofErr w:type="gramStart"/>
      <w:r w:rsidRPr="003A4B6D">
        <w:rPr>
          <w:rFonts w:cs="Arial"/>
          <w:b/>
        </w:rPr>
        <w:t xml:space="preserve">Ltd </w:t>
      </w:r>
      <w:r w:rsidR="005B6B1E">
        <w:rPr>
          <w:rFonts w:eastAsia="MS Mincho" w:cs="Arial" w:hint="eastAsia"/>
          <w:b/>
          <w:lang w:eastAsia="ja-JP"/>
        </w:rPr>
        <w:t xml:space="preserve"> </w:t>
      </w:r>
      <w:r>
        <w:rPr>
          <w:rFonts w:cs="Arial"/>
        </w:rPr>
        <w:t>ABN</w:t>
      </w:r>
      <w:proofErr w:type="gramEnd"/>
      <w:r>
        <w:rPr>
          <w:rFonts w:cs="Arial"/>
        </w:rPr>
        <w:t xml:space="preserve"> </w:t>
      </w:r>
      <w:r w:rsidRPr="003A4B6D">
        <w:rPr>
          <w:rFonts w:cs="Arial"/>
        </w:rPr>
        <w:t>27 612 518 279</w:t>
      </w:r>
      <w:r w:rsidR="005B6B1E" w:rsidRPr="00EA6CB8">
        <w:rPr>
          <w:rFonts w:eastAsia="MS Mincho" w:cs="Arial" w:hint="eastAsia"/>
          <w:lang w:eastAsia="ja-JP"/>
        </w:rPr>
        <w:t xml:space="preserve"> of </w:t>
      </w:r>
      <w:r w:rsidR="00B17911">
        <w:rPr>
          <w:rFonts w:eastAsia="MS Mincho" w:cs="Arial"/>
          <w:lang w:eastAsia="ja-JP"/>
        </w:rPr>
        <w:t>8 Stead St, Wodonga Vic 3690</w:t>
      </w:r>
      <w:r w:rsidR="005B6B1E" w:rsidRPr="00EA6CB8">
        <w:rPr>
          <w:rFonts w:eastAsia="MS Mincho" w:cs="Arial" w:hint="eastAsia"/>
          <w:lang w:eastAsia="ja-JP"/>
        </w:rPr>
        <w:t xml:space="preserve"> </w:t>
      </w:r>
      <w:r w:rsidR="005B6B1E">
        <w:rPr>
          <w:rFonts w:cs="Arial"/>
        </w:rPr>
        <w:t>(</w:t>
      </w:r>
      <w:r w:rsidR="00AB36B5">
        <w:rPr>
          <w:rFonts w:cs="Arial"/>
          <w:b/>
        </w:rPr>
        <w:t>Counterparty</w:t>
      </w:r>
      <w:r w:rsidR="005B6B1E">
        <w:rPr>
          <w:rFonts w:cs="Arial"/>
        </w:rPr>
        <w:t>)</w:t>
      </w:r>
    </w:p>
    <w:p w14:paraId="2F99D828" w14:textId="77777777" w:rsidR="005B6B1E" w:rsidRPr="00D02F18" w:rsidRDefault="005B6B1E" w:rsidP="005B6B1E">
      <w:pPr>
        <w:pStyle w:val="Subtitle"/>
      </w:pPr>
      <w:r w:rsidRPr="00D02F18">
        <w:t>RECITALS</w:t>
      </w:r>
    </w:p>
    <w:p w14:paraId="3C0645E2" w14:textId="77777777" w:rsidR="005B6B1E" w:rsidRPr="00D02F18" w:rsidRDefault="005B6B1E" w:rsidP="005B6B1E">
      <w:pPr>
        <w:pStyle w:val="ListNumber3"/>
        <w:tabs>
          <w:tab w:val="num" w:pos="720"/>
        </w:tabs>
      </w:pPr>
      <w:r w:rsidRPr="00EA6CB8">
        <w:rPr>
          <w:rFonts w:eastAsia="MS Mincho" w:hint="eastAsia"/>
          <w:lang w:eastAsia="ja-JP"/>
        </w:rPr>
        <w:t xml:space="preserve">Each party wishes </w:t>
      </w:r>
      <w:r>
        <w:t xml:space="preserve">to </w:t>
      </w:r>
      <w:r w:rsidRPr="00EA6CB8">
        <w:rPr>
          <w:rFonts w:eastAsia="MS Mincho" w:hint="eastAsia"/>
          <w:lang w:eastAsia="ja-JP"/>
        </w:rPr>
        <w:t xml:space="preserve">obtain </w:t>
      </w:r>
      <w:r>
        <w:t xml:space="preserve">Confidential Information </w:t>
      </w:r>
      <w:r w:rsidRPr="00EA6CB8">
        <w:rPr>
          <w:rFonts w:eastAsia="MS Mincho" w:hint="eastAsia"/>
          <w:lang w:eastAsia="ja-JP"/>
        </w:rPr>
        <w:t xml:space="preserve">from the other party for </w:t>
      </w:r>
      <w:r>
        <w:t>the Permitted Purpose.</w:t>
      </w:r>
    </w:p>
    <w:p w14:paraId="57B3B04A" w14:textId="77777777" w:rsidR="005B6B1E" w:rsidRPr="00D02F18" w:rsidRDefault="005B6B1E" w:rsidP="005B6B1E">
      <w:pPr>
        <w:pStyle w:val="ListNumber3"/>
        <w:tabs>
          <w:tab w:val="num" w:pos="720"/>
        </w:tabs>
      </w:pPr>
      <w:r w:rsidRPr="00D02F18">
        <w:t xml:space="preserve">Each party agrees </w:t>
      </w:r>
      <w:r w:rsidRPr="00EA6CB8">
        <w:rPr>
          <w:rFonts w:eastAsia="MS Mincho" w:hint="eastAsia"/>
          <w:lang w:eastAsia="ja-JP"/>
        </w:rPr>
        <w:t>to use the other party</w:t>
      </w:r>
      <w:r w:rsidRPr="00EA6CB8">
        <w:rPr>
          <w:rFonts w:eastAsia="MS Mincho"/>
          <w:lang w:eastAsia="ja-JP"/>
        </w:rPr>
        <w:t>’</w:t>
      </w:r>
      <w:r w:rsidRPr="00EA6CB8">
        <w:rPr>
          <w:rFonts w:eastAsia="MS Mincho" w:hint="eastAsia"/>
          <w:lang w:eastAsia="ja-JP"/>
        </w:rPr>
        <w:t xml:space="preserve">s </w:t>
      </w:r>
      <w:r w:rsidRPr="00D02F18">
        <w:t xml:space="preserve">Confidential Information </w:t>
      </w:r>
      <w:r w:rsidRPr="00EA6CB8">
        <w:rPr>
          <w:rFonts w:eastAsia="MS Mincho" w:hint="eastAsia"/>
          <w:lang w:eastAsia="ja-JP"/>
        </w:rPr>
        <w:t xml:space="preserve">only for the Permitted Purpose, and to keep it confidential, in accordance with the terms of this </w:t>
      </w:r>
      <w:r w:rsidRPr="00D02F18">
        <w:t>document.</w:t>
      </w:r>
    </w:p>
    <w:p w14:paraId="237EE1C6" w14:textId="77777777" w:rsidR="005B6B1E" w:rsidRPr="00D02F18" w:rsidRDefault="005B6B1E" w:rsidP="005B6B1E">
      <w:pPr>
        <w:pStyle w:val="Subtitle"/>
      </w:pPr>
      <w:r w:rsidRPr="00D02F18">
        <w:t>OPERATIVE PROVISIONS</w:t>
      </w:r>
    </w:p>
    <w:p w14:paraId="55A82911" w14:textId="77777777" w:rsidR="005B6B1E" w:rsidRPr="00D02F18" w:rsidRDefault="005B6B1E" w:rsidP="005B6B1E">
      <w:pPr>
        <w:pStyle w:val="Level1"/>
        <w:numPr>
          <w:ilvl w:val="0"/>
          <w:numId w:val="29"/>
        </w:numPr>
      </w:pPr>
      <w:bookmarkStart w:id="0" w:name="_Toc430748804"/>
      <w:bookmarkStart w:id="1" w:name="_Toc431287116"/>
      <w:bookmarkStart w:id="2" w:name="_Toc432311446"/>
      <w:bookmarkStart w:id="3" w:name="_Toc434914446"/>
      <w:bookmarkStart w:id="4" w:name="_Toc442712746"/>
      <w:bookmarkStart w:id="5" w:name="_Toc443204501"/>
      <w:bookmarkStart w:id="6" w:name="_Toc443204546"/>
      <w:bookmarkStart w:id="7" w:name="_Toc446853413"/>
      <w:bookmarkStart w:id="8" w:name="_Toc468247603"/>
      <w:bookmarkStart w:id="9" w:name="_Toc469736356"/>
      <w:bookmarkStart w:id="10" w:name="_Toc202166754"/>
      <w:r w:rsidRPr="00D02F18">
        <w:t>INTERPRETATION</w:t>
      </w:r>
      <w:bookmarkStart w:id="11" w:name="_Toc430748805"/>
      <w:bookmarkStart w:id="12" w:name="_Toc431287117"/>
      <w:bookmarkEnd w:id="0"/>
      <w:bookmarkEnd w:id="1"/>
      <w:bookmarkEnd w:id="2"/>
      <w:bookmarkEnd w:id="3"/>
      <w:bookmarkEnd w:id="4"/>
      <w:bookmarkEnd w:id="5"/>
      <w:bookmarkEnd w:id="6"/>
      <w:bookmarkEnd w:id="7"/>
      <w:bookmarkEnd w:id="8"/>
      <w:bookmarkEnd w:id="9"/>
      <w:bookmarkEnd w:id="10"/>
    </w:p>
    <w:p w14:paraId="2F3C5D99" w14:textId="77777777" w:rsidR="005B6B1E" w:rsidRPr="00D02F18" w:rsidRDefault="005B6B1E" w:rsidP="005B6B1E">
      <w:pPr>
        <w:pStyle w:val="Level11"/>
        <w:numPr>
          <w:ilvl w:val="1"/>
          <w:numId w:val="29"/>
        </w:numPr>
      </w:pPr>
      <w:bookmarkStart w:id="13" w:name="_Toc432311447"/>
      <w:bookmarkStart w:id="14" w:name="_Toc434914447"/>
      <w:bookmarkStart w:id="15" w:name="_Toc442712747"/>
      <w:bookmarkStart w:id="16" w:name="_Toc443204502"/>
      <w:bookmarkStart w:id="17" w:name="_Toc446853414"/>
      <w:bookmarkStart w:id="18" w:name="_Toc468247604"/>
      <w:bookmarkStart w:id="19" w:name="_Toc469736357"/>
      <w:bookmarkStart w:id="20" w:name="_Toc202166755"/>
      <w:r w:rsidRPr="00D02F18">
        <w:t>Definitions</w:t>
      </w:r>
      <w:bookmarkEnd w:id="11"/>
      <w:bookmarkEnd w:id="12"/>
      <w:bookmarkEnd w:id="13"/>
      <w:bookmarkEnd w:id="14"/>
      <w:bookmarkEnd w:id="15"/>
      <w:bookmarkEnd w:id="16"/>
      <w:bookmarkEnd w:id="17"/>
      <w:bookmarkEnd w:id="18"/>
      <w:bookmarkEnd w:id="19"/>
      <w:bookmarkEnd w:id="20"/>
    </w:p>
    <w:p w14:paraId="39DF8A0E" w14:textId="77777777" w:rsidR="005B6B1E" w:rsidRPr="00D02F18" w:rsidRDefault="005B6B1E" w:rsidP="005B6B1E">
      <w:pPr>
        <w:pStyle w:val="Level11fo"/>
        <w:rPr>
          <w:rFonts w:cs="Arial"/>
          <w:b/>
        </w:rPr>
      </w:pPr>
      <w:r w:rsidRPr="00D02F18">
        <w:rPr>
          <w:rFonts w:cs="Arial"/>
        </w:rPr>
        <w:t>The following definitions apply in this document.</w:t>
      </w:r>
    </w:p>
    <w:p w14:paraId="4FBFFBE6" w14:textId="77777777" w:rsidR="005B6B1E" w:rsidRPr="004B47C4" w:rsidRDefault="005B6B1E" w:rsidP="005B6B1E">
      <w:pPr>
        <w:pStyle w:val="Level11fo"/>
        <w:keepNext/>
        <w:rPr>
          <w:rFonts w:cs="Arial"/>
        </w:rPr>
      </w:pPr>
      <w:r w:rsidRPr="004B47C4">
        <w:rPr>
          <w:rFonts w:cs="Arial"/>
          <w:b/>
        </w:rPr>
        <w:t>Authorised Person</w:t>
      </w:r>
      <w:r w:rsidRPr="004B47C4">
        <w:rPr>
          <w:rFonts w:cs="Arial"/>
        </w:rPr>
        <w:t xml:space="preserve"> means</w:t>
      </w:r>
      <w:r>
        <w:rPr>
          <w:rFonts w:cs="Arial"/>
        </w:rPr>
        <w:t>:</w:t>
      </w:r>
    </w:p>
    <w:p w14:paraId="132F84F8" w14:textId="77777777" w:rsidR="005B6B1E" w:rsidRPr="004B47C4" w:rsidRDefault="005B6B1E" w:rsidP="005B6B1E">
      <w:pPr>
        <w:pStyle w:val="Levela"/>
        <w:numPr>
          <w:ilvl w:val="2"/>
          <w:numId w:val="29"/>
        </w:numPr>
      </w:pPr>
      <w:r w:rsidRPr="00EA6CB8">
        <w:rPr>
          <w:rFonts w:eastAsia="MS Mincho" w:hint="eastAsia"/>
          <w:lang w:eastAsia="ja-JP"/>
        </w:rPr>
        <w:t xml:space="preserve">a director, </w:t>
      </w:r>
      <w:r w:rsidRPr="004B47C4">
        <w:t>officer or employee</w:t>
      </w:r>
      <w:r w:rsidRPr="00EA6CB8">
        <w:rPr>
          <w:rFonts w:eastAsia="MS Mincho" w:hint="eastAsia"/>
          <w:lang w:eastAsia="ja-JP"/>
        </w:rPr>
        <w:t xml:space="preserve"> </w:t>
      </w:r>
      <w:r w:rsidRPr="004B47C4">
        <w:t xml:space="preserve">of the </w:t>
      </w:r>
      <w:r>
        <w:t xml:space="preserve">Recipient </w:t>
      </w:r>
      <w:r w:rsidRPr="004B47C4">
        <w:t>or any of its related bodies corporate</w:t>
      </w:r>
      <w:r w:rsidRPr="00EA6CB8">
        <w:rPr>
          <w:rFonts w:eastAsia="MS Mincho" w:hint="eastAsia"/>
          <w:lang w:eastAsia="ja-JP"/>
        </w:rPr>
        <w:t xml:space="preserve"> whose duties require them to have access to Confidential Information</w:t>
      </w:r>
      <w:r w:rsidRPr="004B47C4">
        <w:t>;</w:t>
      </w:r>
    </w:p>
    <w:p w14:paraId="210CCC7A" w14:textId="77777777" w:rsidR="005B6B1E" w:rsidRPr="00EA6CB8" w:rsidRDefault="005B6B1E" w:rsidP="005B6B1E">
      <w:pPr>
        <w:pStyle w:val="Levela"/>
        <w:numPr>
          <w:ilvl w:val="2"/>
          <w:numId w:val="29"/>
        </w:numPr>
        <w:rPr>
          <w:rFonts w:eastAsia="MS Mincho"/>
          <w:lang w:eastAsia="ja-JP"/>
        </w:rPr>
      </w:pPr>
      <w:r w:rsidRPr="00EA6CB8">
        <w:rPr>
          <w:rFonts w:eastAsia="MS Mincho" w:hint="eastAsia"/>
          <w:lang w:eastAsia="ja-JP"/>
        </w:rPr>
        <w:t xml:space="preserve">a person engaged by </w:t>
      </w:r>
      <w:r w:rsidRPr="00EA6CB8">
        <w:rPr>
          <w:rFonts w:eastAsia="MS Mincho"/>
          <w:lang w:eastAsia="ja-JP"/>
        </w:rPr>
        <w:t>the</w:t>
      </w:r>
      <w:r w:rsidRPr="00EA6CB8">
        <w:rPr>
          <w:rFonts w:eastAsia="MS Mincho" w:hint="eastAsia"/>
          <w:lang w:eastAsia="ja-JP"/>
        </w:rPr>
        <w:t xml:space="preserve"> Recipient, or a related body corporate of the Recipient, to provide professional advice (such as legal or financial advice) to it about the Permitted Purpose; </w:t>
      </w:r>
    </w:p>
    <w:p w14:paraId="030D2882" w14:textId="77777777" w:rsidR="005B6B1E" w:rsidRPr="00C7651C" w:rsidRDefault="005B6B1E" w:rsidP="005B6B1E">
      <w:pPr>
        <w:pStyle w:val="Levela"/>
        <w:numPr>
          <w:ilvl w:val="2"/>
          <w:numId w:val="29"/>
        </w:numPr>
      </w:pPr>
      <w:r w:rsidRPr="00EA6CB8">
        <w:rPr>
          <w:rFonts w:eastAsia="MS Mincho" w:hint="eastAsia"/>
          <w:lang w:eastAsia="ja-JP"/>
        </w:rPr>
        <w:t xml:space="preserve">a financial institution, investor or other person from which the Recipient intends to obtain a loan, equity financing or </w:t>
      </w:r>
      <w:r w:rsidRPr="00EA6CB8">
        <w:rPr>
          <w:rFonts w:eastAsia="MS Mincho"/>
          <w:lang w:eastAsia="ja-JP"/>
        </w:rPr>
        <w:t>security</w:t>
      </w:r>
      <w:r w:rsidRPr="00EA6CB8">
        <w:rPr>
          <w:rFonts w:eastAsia="MS Mincho" w:hint="eastAsia"/>
          <w:lang w:eastAsia="ja-JP"/>
        </w:rPr>
        <w:t xml:space="preserve"> for the Permitted Purpose or implementing the Permitted Purpose; and</w:t>
      </w:r>
    </w:p>
    <w:p w14:paraId="2AD7C1F1" w14:textId="77777777" w:rsidR="005B6B1E" w:rsidRDefault="005B6B1E" w:rsidP="005B6B1E">
      <w:pPr>
        <w:pStyle w:val="Levela"/>
        <w:numPr>
          <w:ilvl w:val="2"/>
          <w:numId w:val="29"/>
        </w:numPr>
      </w:pPr>
      <w:r w:rsidRPr="004B47C4">
        <w:t xml:space="preserve">any other person nominated by the </w:t>
      </w:r>
      <w:r>
        <w:t>Recipient</w:t>
      </w:r>
      <w:r w:rsidRPr="004B47C4">
        <w:t xml:space="preserve"> in writing to the </w:t>
      </w:r>
      <w:r>
        <w:t xml:space="preserve">Discloser </w:t>
      </w:r>
      <w:r w:rsidRPr="004B47C4">
        <w:t xml:space="preserve">and to whom the </w:t>
      </w:r>
      <w:r>
        <w:t>Discloser has consented</w:t>
      </w:r>
      <w:r w:rsidRPr="00EA6CB8">
        <w:rPr>
          <w:rFonts w:eastAsia="MS Mincho" w:hint="eastAsia"/>
          <w:lang w:eastAsia="ja-JP"/>
        </w:rPr>
        <w:t xml:space="preserve"> in writing</w:t>
      </w:r>
      <w:r>
        <w:t>.</w:t>
      </w:r>
    </w:p>
    <w:p w14:paraId="323815AB" w14:textId="77777777" w:rsidR="005B6B1E" w:rsidRPr="00132068" w:rsidRDefault="005B6B1E" w:rsidP="005B6B1E">
      <w:pPr>
        <w:pStyle w:val="Levelafo"/>
        <w:ind w:left="720"/>
      </w:pPr>
      <w:r>
        <w:rPr>
          <w:b/>
        </w:rPr>
        <w:t>Business Day</w:t>
      </w:r>
      <w:r>
        <w:t xml:space="preserve"> means a day (other than a Saturday, Sunday or public holiday) on which banks are open for general banking business in Melbourne, Australia.</w:t>
      </w:r>
    </w:p>
    <w:p w14:paraId="2CA406CE" w14:textId="77777777" w:rsidR="005B6B1E" w:rsidRPr="00EA6CB8" w:rsidRDefault="005B6B1E" w:rsidP="005B6B1E">
      <w:pPr>
        <w:pStyle w:val="Level11fo"/>
        <w:keepNext/>
        <w:rPr>
          <w:rFonts w:eastAsia="MS Mincho" w:cs="Arial"/>
          <w:lang w:eastAsia="ja-JP"/>
        </w:rPr>
      </w:pPr>
      <w:r w:rsidRPr="00D02F18">
        <w:rPr>
          <w:rFonts w:cs="Arial"/>
          <w:b/>
        </w:rPr>
        <w:lastRenderedPageBreak/>
        <w:t>Confidential Information</w:t>
      </w:r>
      <w:r w:rsidRPr="00D02F18">
        <w:rPr>
          <w:rFonts w:cs="Arial"/>
        </w:rPr>
        <w:t xml:space="preserve"> </w:t>
      </w:r>
      <w:r w:rsidRPr="00232956">
        <w:rPr>
          <w:rFonts w:cs="Arial"/>
        </w:rPr>
        <w:t xml:space="preserve">means the terms and existence of this </w:t>
      </w:r>
      <w:r w:rsidRPr="00EA6CB8">
        <w:rPr>
          <w:rFonts w:eastAsia="MS Mincho" w:cs="Arial" w:hint="eastAsia"/>
          <w:lang w:eastAsia="ja-JP"/>
        </w:rPr>
        <w:t>document</w:t>
      </w:r>
      <w:r w:rsidRPr="00232956">
        <w:rPr>
          <w:rFonts w:cs="Arial"/>
        </w:rPr>
        <w:t xml:space="preserve">, the </w:t>
      </w:r>
      <w:r w:rsidRPr="00EA6CB8">
        <w:rPr>
          <w:rFonts w:eastAsia="MS Mincho" w:cs="Arial" w:hint="eastAsia"/>
          <w:lang w:eastAsia="ja-JP"/>
        </w:rPr>
        <w:t xml:space="preserve">Permitted </w:t>
      </w:r>
      <w:r w:rsidRPr="00232956">
        <w:rPr>
          <w:rFonts w:cs="Arial"/>
        </w:rPr>
        <w:t xml:space="preserve">Purpose, </w:t>
      </w:r>
      <w:r w:rsidR="00937090">
        <w:rPr>
          <w:rFonts w:cs="Arial"/>
        </w:rPr>
        <w:t xml:space="preserve">the Invention, </w:t>
      </w:r>
      <w:r w:rsidRPr="00232956">
        <w:rPr>
          <w:rFonts w:cs="Arial"/>
        </w:rPr>
        <w:t xml:space="preserve">the </w:t>
      </w:r>
      <w:r w:rsidRPr="00EA6CB8">
        <w:rPr>
          <w:rFonts w:eastAsia="MS Mincho" w:cs="Arial" w:hint="eastAsia"/>
          <w:lang w:eastAsia="ja-JP"/>
        </w:rPr>
        <w:t>Discloser</w:t>
      </w:r>
      <w:r w:rsidRPr="00EA6CB8">
        <w:rPr>
          <w:rFonts w:eastAsia="MS Mincho" w:cs="Arial"/>
          <w:lang w:eastAsia="ja-JP"/>
        </w:rPr>
        <w:t>’</w:t>
      </w:r>
      <w:r w:rsidRPr="00EA6CB8">
        <w:rPr>
          <w:rFonts w:eastAsia="MS Mincho" w:cs="Arial" w:hint="eastAsia"/>
          <w:lang w:eastAsia="ja-JP"/>
        </w:rPr>
        <w:t xml:space="preserve">s </w:t>
      </w:r>
      <w:r w:rsidRPr="00232956">
        <w:rPr>
          <w:rFonts w:cs="Arial"/>
        </w:rPr>
        <w:t>information</w:t>
      </w:r>
      <w:r w:rsidR="000C0BAB">
        <w:rPr>
          <w:rFonts w:cs="Arial"/>
        </w:rPr>
        <w:t xml:space="preserve"> </w:t>
      </w:r>
      <w:r w:rsidRPr="00232956">
        <w:rPr>
          <w:rFonts w:cs="Arial"/>
        </w:rPr>
        <w:t xml:space="preserve">made available to the Recipient at any time for the </w:t>
      </w:r>
      <w:r w:rsidRPr="00EA6CB8">
        <w:rPr>
          <w:rFonts w:eastAsia="MS Mincho" w:cs="Arial" w:hint="eastAsia"/>
          <w:lang w:eastAsia="ja-JP"/>
        </w:rPr>
        <w:t xml:space="preserve">Permitted </w:t>
      </w:r>
      <w:r w:rsidRPr="00232956">
        <w:rPr>
          <w:rFonts w:cs="Arial"/>
        </w:rPr>
        <w:t xml:space="preserve">Purpose and any information that concerns the business, operations, finances, plans or customers of the </w:t>
      </w:r>
      <w:r w:rsidRPr="00EA6CB8">
        <w:rPr>
          <w:rFonts w:eastAsia="MS Mincho" w:cs="Arial" w:hint="eastAsia"/>
          <w:lang w:eastAsia="ja-JP"/>
        </w:rPr>
        <w:t xml:space="preserve">Discloser </w:t>
      </w:r>
      <w:r w:rsidRPr="00232956">
        <w:rPr>
          <w:rFonts w:cs="Arial"/>
        </w:rPr>
        <w:t xml:space="preserve">(or the </w:t>
      </w:r>
      <w:r w:rsidRPr="00EA6CB8">
        <w:rPr>
          <w:rFonts w:eastAsia="MS Mincho" w:cs="Arial" w:hint="eastAsia"/>
          <w:lang w:eastAsia="ja-JP"/>
        </w:rPr>
        <w:t>Discloser</w:t>
      </w:r>
      <w:r w:rsidRPr="00EA6CB8">
        <w:rPr>
          <w:rFonts w:eastAsia="MS Mincho" w:cs="Arial"/>
          <w:lang w:eastAsia="ja-JP"/>
        </w:rPr>
        <w:t>’</w:t>
      </w:r>
      <w:r w:rsidRPr="00EA6CB8">
        <w:rPr>
          <w:rFonts w:eastAsia="MS Mincho" w:cs="Arial" w:hint="eastAsia"/>
          <w:lang w:eastAsia="ja-JP"/>
        </w:rPr>
        <w:t>s related bodies corporate</w:t>
      </w:r>
      <w:r w:rsidRPr="00232956">
        <w:rPr>
          <w:rFonts w:cs="Arial"/>
        </w:rPr>
        <w:t>) disclosed to or acquired by the Recipient (</w:t>
      </w:r>
      <w:r>
        <w:rPr>
          <w:rFonts w:cs="Arial"/>
        </w:rPr>
        <w:t>including any information</w:t>
      </w:r>
      <w:r w:rsidR="00937090">
        <w:rPr>
          <w:rFonts w:cs="Arial"/>
        </w:rPr>
        <w:t xml:space="preserve">, documents, materials or any kind of physical </w:t>
      </w:r>
      <w:r w:rsidR="007621DD">
        <w:rPr>
          <w:rFonts w:cs="Arial"/>
        </w:rPr>
        <w:t>embodiment</w:t>
      </w:r>
      <w:r>
        <w:rPr>
          <w:rFonts w:cs="Arial"/>
        </w:rPr>
        <w:t xml:space="preserve"> that is derived from such information</w:t>
      </w:r>
      <w:r w:rsidR="00937090">
        <w:rPr>
          <w:rFonts w:cs="Arial"/>
        </w:rPr>
        <w:t xml:space="preserve"> either in whole or in part</w:t>
      </w:r>
      <w:r w:rsidRPr="00232956">
        <w:rPr>
          <w:rFonts w:cs="Arial"/>
        </w:rPr>
        <w:t>)</w:t>
      </w:r>
      <w:r w:rsidR="009B2B89">
        <w:rPr>
          <w:rFonts w:cs="Arial"/>
        </w:rPr>
        <w:t xml:space="preserve"> and which the Discloser </w:t>
      </w:r>
      <w:r w:rsidR="009B2B89" w:rsidRPr="009B2B89">
        <w:rPr>
          <w:rFonts w:cs="Arial"/>
        </w:rPr>
        <w:t xml:space="preserve">regards as confidential to </w:t>
      </w:r>
      <w:r w:rsidR="009B2B89">
        <w:rPr>
          <w:rFonts w:cs="Arial"/>
        </w:rPr>
        <w:t>it</w:t>
      </w:r>
      <w:r w:rsidR="009B2B89" w:rsidRPr="009B2B89">
        <w:rPr>
          <w:rFonts w:cs="Arial"/>
        </w:rPr>
        <w:t xml:space="preserve">, has been identified as being confidential or otherwise the </w:t>
      </w:r>
      <w:r w:rsidR="004C2AB9">
        <w:rPr>
          <w:rFonts w:cs="Arial"/>
        </w:rPr>
        <w:t>Recipient</w:t>
      </w:r>
      <w:r w:rsidR="009B2B89">
        <w:rPr>
          <w:rFonts w:cs="Arial"/>
        </w:rPr>
        <w:t xml:space="preserve"> </w:t>
      </w:r>
      <w:r w:rsidR="009B2B89" w:rsidRPr="009B2B89">
        <w:rPr>
          <w:rFonts w:cs="Arial"/>
        </w:rPr>
        <w:t>ought reasonably understand as being confidential</w:t>
      </w:r>
      <w:r w:rsidRPr="00232956">
        <w:rPr>
          <w:rFonts w:cs="Arial"/>
        </w:rPr>
        <w:t>, but does not include information which:</w:t>
      </w:r>
      <w:r w:rsidRPr="00EA6CB8">
        <w:rPr>
          <w:rFonts w:eastAsia="MS Mincho" w:cs="Arial" w:hint="eastAsia"/>
          <w:lang w:eastAsia="ja-JP"/>
        </w:rPr>
        <w:t xml:space="preserve"> </w:t>
      </w:r>
    </w:p>
    <w:p w14:paraId="2BA5E3D4" w14:textId="77777777" w:rsidR="005B6B1E" w:rsidRPr="00232956" w:rsidRDefault="005B6B1E" w:rsidP="00025DF9">
      <w:pPr>
        <w:pStyle w:val="Level11fo"/>
        <w:keepNext/>
        <w:numPr>
          <w:ilvl w:val="2"/>
          <w:numId w:val="59"/>
        </w:numPr>
        <w:tabs>
          <w:tab w:val="clear" w:pos="1701"/>
          <w:tab w:val="num" w:pos="1418"/>
        </w:tabs>
        <w:ind w:left="1440" w:hanging="720"/>
        <w:rPr>
          <w:rFonts w:cs="Arial"/>
          <w:bCs/>
        </w:rPr>
      </w:pPr>
      <w:r w:rsidRPr="00232956">
        <w:rPr>
          <w:rFonts w:cs="Arial"/>
          <w:bCs/>
        </w:rPr>
        <w:t>is or becomes public knowledge other than by a breach of this Agreement;</w:t>
      </w:r>
    </w:p>
    <w:p w14:paraId="16221170" w14:textId="77777777" w:rsidR="005B6B1E" w:rsidRPr="00232956" w:rsidRDefault="005B6B1E" w:rsidP="00025DF9">
      <w:pPr>
        <w:pStyle w:val="Level11fo"/>
        <w:keepNext/>
        <w:numPr>
          <w:ilvl w:val="2"/>
          <w:numId w:val="59"/>
        </w:numPr>
        <w:tabs>
          <w:tab w:val="clear" w:pos="1701"/>
          <w:tab w:val="num" w:pos="1418"/>
        </w:tabs>
        <w:ind w:left="1440" w:hanging="720"/>
        <w:rPr>
          <w:rFonts w:cs="Arial"/>
          <w:bCs/>
        </w:rPr>
      </w:pPr>
      <w:r w:rsidRPr="00232956">
        <w:rPr>
          <w:rFonts w:cs="Arial"/>
          <w:bCs/>
        </w:rPr>
        <w:t>is in the possession of the Recipient without restriction in relation to disclosure on or before the date on which it is disclosed to or acquired by the Recipient; or</w:t>
      </w:r>
    </w:p>
    <w:p w14:paraId="3403ABDD" w14:textId="77777777" w:rsidR="005B6B1E" w:rsidRPr="00232956" w:rsidRDefault="005B6B1E" w:rsidP="00025DF9">
      <w:pPr>
        <w:pStyle w:val="Level11fo"/>
        <w:keepNext/>
        <w:numPr>
          <w:ilvl w:val="2"/>
          <w:numId w:val="59"/>
        </w:numPr>
        <w:tabs>
          <w:tab w:val="clear" w:pos="1701"/>
          <w:tab w:val="num" w:pos="1418"/>
        </w:tabs>
        <w:ind w:left="1440" w:hanging="720"/>
        <w:rPr>
          <w:rFonts w:cs="Arial"/>
          <w:bCs/>
        </w:rPr>
      </w:pPr>
      <w:r w:rsidRPr="00232956">
        <w:rPr>
          <w:rFonts w:cs="Arial"/>
          <w:bCs/>
        </w:rPr>
        <w:t>has been independently developed by the Recipient or acquired from a source which was not subject to a duty of confidentiality to the Provider.</w:t>
      </w:r>
    </w:p>
    <w:p w14:paraId="0BE4FD47" w14:textId="77777777" w:rsidR="005B6B1E" w:rsidRPr="00D02F18" w:rsidRDefault="005B6B1E" w:rsidP="005B6B1E">
      <w:pPr>
        <w:pStyle w:val="Level11fo"/>
        <w:rPr>
          <w:rFonts w:cs="Arial"/>
        </w:rPr>
      </w:pPr>
      <w:r w:rsidRPr="00D02F18">
        <w:rPr>
          <w:rFonts w:cs="Arial"/>
        </w:rPr>
        <w:t>Confidential Information may be made available or obtained directly or indirectly, and before, on or after the date of this document.</w:t>
      </w:r>
    </w:p>
    <w:p w14:paraId="6AD544E9" w14:textId="77777777" w:rsidR="005B6B1E" w:rsidRPr="00D02F18" w:rsidRDefault="005B6B1E" w:rsidP="005B6B1E">
      <w:pPr>
        <w:pStyle w:val="Level11fo"/>
        <w:rPr>
          <w:rFonts w:cs="Arial"/>
        </w:rPr>
      </w:pPr>
      <w:r w:rsidRPr="00D02F18">
        <w:rPr>
          <w:rFonts w:cs="Arial"/>
          <w:b/>
        </w:rPr>
        <w:t>Discloser</w:t>
      </w:r>
      <w:r w:rsidRPr="00D02F18">
        <w:rPr>
          <w:rFonts w:cs="Arial"/>
        </w:rPr>
        <w:t xml:space="preserve"> means a party who gives Confidential Information to the other party, or from whom the other party acquires Confidential Information.</w:t>
      </w:r>
      <w:r w:rsidRPr="001533EA">
        <w:rPr>
          <w:rFonts w:cs="Arial"/>
        </w:rPr>
        <w:t xml:space="preserve">  References to ‘party’ include, in each case, a party’s Authorised Persons.</w:t>
      </w:r>
      <w:r>
        <w:rPr>
          <w:rFonts w:cs="Arial"/>
        </w:rPr>
        <w:t xml:space="preserve">  </w:t>
      </w:r>
    </w:p>
    <w:p w14:paraId="12C1A0B9" w14:textId="77777777" w:rsidR="005B6B1E" w:rsidRPr="00D02F18" w:rsidRDefault="005B6B1E" w:rsidP="005B6B1E">
      <w:pPr>
        <w:pStyle w:val="Level11fo"/>
        <w:keepNext/>
        <w:rPr>
          <w:rFonts w:cs="Arial"/>
        </w:rPr>
      </w:pPr>
      <w:r w:rsidRPr="00D02F18">
        <w:rPr>
          <w:rFonts w:cs="Arial"/>
          <w:b/>
        </w:rPr>
        <w:t>Government Agency</w:t>
      </w:r>
      <w:r w:rsidRPr="00D02F18">
        <w:rPr>
          <w:rFonts w:cs="Arial"/>
        </w:rPr>
        <w:t xml:space="preserve"> means:</w:t>
      </w:r>
    </w:p>
    <w:p w14:paraId="293F9946" w14:textId="77777777" w:rsidR="005B6B1E" w:rsidRPr="00D02F18" w:rsidRDefault="005B6B1E" w:rsidP="005B6B1E">
      <w:pPr>
        <w:pStyle w:val="Levela"/>
        <w:numPr>
          <w:ilvl w:val="2"/>
          <w:numId w:val="28"/>
        </w:numPr>
      </w:pPr>
      <w:r w:rsidRPr="00D02F18">
        <w:t>a government or government department or other body;</w:t>
      </w:r>
    </w:p>
    <w:p w14:paraId="07E7D186" w14:textId="77777777" w:rsidR="005B6B1E" w:rsidRPr="00D02F18" w:rsidRDefault="005B6B1E" w:rsidP="005B6B1E">
      <w:pPr>
        <w:pStyle w:val="Levela"/>
        <w:numPr>
          <w:ilvl w:val="2"/>
          <w:numId w:val="29"/>
        </w:numPr>
      </w:pPr>
      <w:r w:rsidRPr="00D02F18">
        <w:t>a governmental, semi</w:t>
      </w:r>
      <w:r w:rsidRPr="00D02F18">
        <w:noBreakHyphen/>
        <w:t>governmental or judicial person; or</w:t>
      </w:r>
    </w:p>
    <w:p w14:paraId="635DB2E8" w14:textId="77777777" w:rsidR="005B6B1E" w:rsidRPr="00D02F18" w:rsidRDefault="005B6B1E" w:rsidP="005B6B1E">
      <w:pPr>
        <w:pStyle w:val="Levela"/>
        <w:numPr>
          <w:ilvl w:val="2"/>
          <w:numId w:val="29"/>
        </w:numPr>
      </w:pPr>
      <w:r w:rsidRPr="00D02F18">
        <w:t>a person (whether autonomous or not) who is charged with the administration of a law.</w:t>
      </w:r>
    </w:p>
    <w:p w14:paraId="1CA55516" w14:textId="77777777" w:rsidR="00CB11E9" w:rsidRPr="00E56F09" w:rsidRDefault="00CB11E9" w:rsidP="00CB11E9">
      <w:pPr>
        <w:pStyle w:val="Level11fo"/>
      </w:pPr>
      <w:r>
        <w:rPr>
          <w:b/>
        </w:rPr>
        <w:t>Intellectual Property Rights</w:t>
      </w:r>
      <w:r>
        <w:t xml:space="preserve"> means </w:t>
      </w:r>
      <w:r w:rsidRPr="00CB11E9">
        <w:t xml:space="preserve">all rights relating </w:t>
      </w:r>
      <w:r w:rsidR="00140E7D">
        <w:t xml:space="preserve">to </w:t>
      </w:r>
      <w:r w:rsidRPr="00CB11E9">
        <w:t>copyright, neighbouring rights, trade marks, (registered and unregistered), designs, all rights in relation to inventions (including patent rights, semi conductor or circuit layout rights), and any other rights resulting from intellectual activity in the industrial, scientific, literary or artistic fields including manuals, specifications of the Invention, drawings and technical data;</w:t>
      </w:r>
    </w:p>
    <w:p w14:paraId="0DBDE890" w14:textId="77777777" w:rsidR="00EB06DA" w:rsidRPr="00E56F09" w:rsidRDefault="00EB06DA" w:rsidP="00CB11E9">
      <w:pPr>
        <w:pStyle w:val="Level11fo"/>
      </w:pPr>
      <w:r>
        <w:rPr>
          <w:b/>
        </w:rPr>
        <w:t>Improvements</w:t>
      </w:r>
      <w:r>
        <w:t xml:space="preserve"> means </w:t>
      </w:r>
      <w:r w:rsidRPr="00EB06DA">
        <w:t xml:space="preserve">any development, enhancement or modification of </w:t>
      </w:r>
      <w:r>
        <w:t>the Invention</w:t>
      </w:r>
      <w:r w:rsidRPr="00EB06DA">
        <w:t xml:space="preserve"> including in relation to specifications, design or functionality that may make the </w:t>
      </w:r>
      <w:r>
        <w:t xml:space="preserve">Invention </w:t>
      </w:r>
      <w:r w:rsidRPr="00EB06DA">
        <w:t xml:space="preserve">more cost effective, more efficient, useful or suitable or would in any other way render the </w:t>
      </w:r>
      <w:r>
        <w:t xml:space="preserve">Invention </w:t>
      </w:r>
      <w:r w:rsidRPr="00EB06DA">
        <w:t>preferable in commerce</w:t>
      </w:r>
      <w:r>
        <w:t>;</w:t>
      </w:r>
    </w:p>
    <w:p w14:paraId="498F9F4C" w14:textId="77777777" w:rsidR="00937090" w:rsidRDefault="00CB11E9" w:rsidP="00CB11E9">
      <w:pPr>
        <w:pStyle w:val="Level11fo"/>
      </w:pPr>
      <w:r>
        <w:rPr>
          <w:b/>
        </w:rPr>
        <w:t xml:space="preserve">Invention </w:t>
      </w:r>
      <w:r>
        <w:t xml:space="preserve">means </w:t>
      </w:r>
      <w:r w:rsidRPr="00B71AE7">
        <w:t xml:space="preserve">the </w:t>
      </w:r>
      <w:r>
        <w:t xml:space="preserve">solar tracking system invention owned by </w:t>
      </w:r>
      <w:r w:rsidR="00937090">
        <w:t xml:space="preserve">the </w:t>
      </w:r>
      <w:r w:rsidRPr="00B71AE7">
        <w:t>Counter</w:t>
      </w:r>
      <w:r>
        <w:t xml:space="preserve">party and all </w:t>
      </w:r>
      <w:r w:rsidR="00937090">
        <w:t>I</w:t>
      </w:r>
      <w:r>
        <w:t xml:space="preserve">ntellectual </w:t>
      </w:r>
      <w:r w:rsidR="00937090">
        <w:t>P</w:t>
      </w:r>
      <w:r>
        <w:t xml:space="preserve">roperty </w:t>
      </w:r>
      <w:r w:rsidR="00937090">
        <w:t>R</w:t>
      </w:r>
      <w:r>
        <w:t xml:space="preserve">ights subsisting in the solar tracking system </w:t>
      </w:r>
      <w:r w:rsidR="00937090">
        <w:t>including</w:t>
      </w:r>
      <w:r>
        <w:t xml:space="preserve"> the Patents</w:t>
      </w:r>
      <w:r w:rsidR="00937090">
        <w:t>,</w:t>
      </w:r>
      <w:r>
        <w:t xml:space="preserve"> </w:t>
      </w:r>
      <w:r w:rsidRPr="00CB11E9">
        <w:t xml:space="preserve">unpatented inventions, ideas, know-how, concepts, trade secrets, processes, techniques, software, designs, </w:t>
      </w:r>
      <w:r w:rsidR="00937090">
        <w:t>diagrams, technology</w:t>
      </w:r>
      <w:r w:rsidR="00EB06DA">
        <w:t xml:space="preserve">, </w:t>
      </w:r>
      <w:r w:rsidR="00937090">
        <w:t>drawings</w:t>
      </w:r>
      <w:r w:rsidR="00EB06DA">
        <w:t xml:space="preserve">, </w:t>
      </w:r>
      <w:r w:rsidR="00EB06DA" w:rsidRPr="00937090">
        <w:t xml:space="preserve">all associated information, </w:t>
      </w:r>
      <w:r w:rsidR="00EB06DA">
        <w:t xml:space="preserve">and any </w:t>
      </w:r>
      <w:r w:rsidR="00EB06DA" w:rsidRPr="00937090">
        <w:t xml:space="preserve">physical embodiments based on, incorporating, derived from or arising out of the </w:t>
      </w:r>
      <w:r w:rsidR="00EB06DA">
        <w:t xml:space="preserve">solar tracking system </w:t>
      </w:r>
      <w:r w:rsidR="00EB06DA" w:rsidRPr="00937090">
        <w:t>and any Improvements thereof</w:t>
      </w:r>
      <w:r w:rsidR="00EB06DA">
        <w:t>;</w:t>
      </w:r>
      <w:r w:rsidR="00937090">
        <w:t xml:space="preserve">   </w:t>
      </w:r>
    </w:p>
    <w:p w14:paraId="25DF0F49" w14:textId="77777777" w:rsidR="00CB11E9" w:rsidRPr="00E56F09" w:rsidRDefault="00B3774B" w:rsidP="005B6B1E">
      <w:pPr>
        <w:pStyle w:val="Level11fo"/>
      </w:pPr>
      <w:r>
        <w:rPr>
          <w:b/>
        </w:rPr>
        <w:t>Patent</w:t>
      </w:r>
      <w:r w:rsidR="00CB11E9">
        <w:t xml:space="preserve"> means the patent applications filed in the name of the Counterparty in relation to the solar tracking system </w:t>
      </w:r>
      <w:r w:rsidR="009B2B89">
        <w:t xml:space="preserve">in Australia and </w:t>
      </w:r>
      <w:r w:rsidR="00787767">
        <w:t>overseas</w:t>
      </w:r>
      <w:r w:rsidR="00CB11E9">
        <w:t>;</w:t>
      </w:r>
      <w:r w:rsidR="009B2B89">
        <w:t xml:space="preserve"> </w:t>
      </w:r>
    </w:p>
    <w:p w14:paraId="795A33D7" w14:textId="77777777" w:rsidR="005B6B1E" w:rsidRPr="00E56F09" w:rsidRDefault="005B6B1E" w:rsidP="005B6B1E">
      <w:pPr>
        <w:pStyle w:val="Level11fo"/>
      </w:pPr>
      <w:r w:rsidRPr="00D02F18">
        <w:rPr>
          <w:b/>
        </w:rPr>
        <w:t>Permitted Purpose</w:t>
      </w:r>
      <w:r>
        <w:t xml:space="preserve"> </w:t>
      </w:r>
      <w:proofErr w:type="gramStart"/>
      <w:r w:rsidRPr="00E56F09">
        <w:rPr>
          <w:rFonts w:cs="Arial"/>
        </w:rPr>
        <w:t xml:space="preserve">means </w:t>
      </w:r>
      <w:r w:rsidR="003F2FC8" w:rsidRPr="00E56F09">
        <w:rPr>
          <w:rFonts w:cs="Arial"/>
        </w:rPr>
        <w:t xml:space="preserve"> </w:t>
      </w:r>
      <w:r w:rsidR="000938F8" w:rsidRPr="00E56F09">
        <w:rPr>
          <w:rFonts w:cs="Arial"/>
        </w:rPr>
        <w:t>the</w:t>
      </w:r>
      <w:proofErr w:type="gramEnd"/>
      <w:r w:rsidR="008873BC" w:rsidRPr="00E56F09">
        <w:rPr>
          <w:rFonts w:cs="Arial"/>
        </w:rPr>
        <w:t xml:space="preserve"> discussion</w:t>
      </w:r>
      <w:r w:rsidR="00336161" w:rsidRPr="00E56F09">
        <w:rPr>
          <w:rFonts w:cs="Arial"/>
        </w:rPr>
        <w:t>, planning</w:t>
      </w:r>
      <w:r w:rsidR="00D27835" w:rsidRPr="00E56F09">
        <w:rPr>
          <w:rFonts w:cs="Arial"/>
        </w:rPr>
        <w:t>, due diligence</w:t>
      </w:r>
      <w:r w:rsidR="008873BC" w:rsidRPr="00E56F09">
        <w:rPr>
          <w:rFonts w:cs="Arial"/>
        </w:rPr>
        <w:t xml:space="preserve"> or</w:t>
      </w:r>
      <w:r w:rsidR="000938F8" w:rsidRPr="00E56F09">
        <w:rPr>
          <w:rFonts w:cs="Arial"/>
        </w:rPr>
        <w:t xml:space="preserve"> development of any commercial opportunities b</w:t>
      </w:r>
      <w:r w:rsidR="007B7DD7" w:rsidRPr="00E56F09">
        <w:rPr>
          <w:rFonts w:cs="Arial"/>
        </w:rPr>
        <w:t xml:space="preserve">etween </w:t>
      </w:r>
      <w:r w:rsidR="00723889">
        <w:rPr>
          <w:rFonts w:cs="Arial"/>
        </w:rPr>
        <w:t>PARTY A</w:t>
      </w:r>
      <w:r w:rsidR="007B7DD7" w:rsidRPr="00E56F09">
        <w:rPr>
          <w:rFonts w:cs="Arial"/>
        </w:rPr>
        <w:t xml:space="preserve"> and the Counterparty in relation to </w:t>
      </w:r>
      <w:r w:rsidR="004E3DD1" w:rsidRPr="00E56F09">
        <w:rPr>
          <w:rFonts w:cs="Arial"/>
        </w:rPr>
        <w:t>the Invention</w:t>
      </w:r>
      <w:r w:rsidR="008873BC" w:rsidRPr="00E56F09">
        <w:rPr>
          <w:rFonts w:cs="Arial"/>
        </w:rPr>
        <w:t xml:space="preserve">. </w:t>
      </w:r>
      <w:r w:rsidR="000938F8" w:rsidRPr="00E56F09">
        <w:rPr>
          <w:rFonts w:cs="Arial"/>
        </w:rPr>
        <w:t xml:space="preserve"> </w:t>
      </w:r>
      <w:r w:rsidR="00756485" w:rsidRPr="00E56F09">
        <w:rPr>
          <w:rFonts w:cs="Arial"/>
        </w:rPr>
        <w:t xml:space="preserve"> </w:t>
      </w:r>
    </w:p>
    <w:p w14:paraId="1483B485" w14:textId="77777777" w:rsidR="005B6B1E" w:rsidRPr="00D02F18" w:rsidRDefault="005B6B1E" w:rsidP="005B6B1E">
      <w:pPr>
        <w:pStyle w:val="Level11fo"/>
        <w:rPr>
          <w:rFonts w:cs="Arial"/>
        </w:rPr>
      </w:pPr>
      <w:r w:rsidRPr="00E56F09">
        <w:rPr>
          <w:rFonts w:cs="Arial"/>
          <w:b/>
        </w:rPr>
        <w:lastRenderedPageBreak/>
        <w:t>Recipient</w:t>
      </w:r>
      <w:r w:rsidRPr="00E56F09">
        <w:rPr>
          <w:rFonts w:cs="Arial"/>
        </w:rPr>
        <w:t xml:space="preserve"> means a party that is given Confidential Information by the other party, or acquires Confidential Information from the other</w:t>
      </w:r>
      <w:r w:rsidRPr="00D02F18">
        <w:rPr>
          <w:rFonts w:cs="Arial"/>
        </w:rPr>
        <w:t xml:space="preserve"> party.</w:t>
      </w:r>
      <w:r w:rsidRPr="007D7E29">
        <w:t xml:space="preserve"> </w:t>
      </w:r>
      <w:r>
        <w:t xml:space="preserve"> </w:t>
      </w:r>
      <w:r w:rsidRPr="007D7E29">
        <w:rPr>
          <w:rFonts w:cs="Arial"/>
        </w:rPr>
        <w:t xml:space="preserve">References to ‘party’ include, in each case, </w:t>
      </w:r>
      <w:r>
        <w:rPr>
          <w:rFonts w:cs="Arial"/>
        </w:rPr>
        <w:t>a party’s Authorised Persons</w:t>
      </w:r>
      <w:r w:rsidRPr="007D7E29">
        <w:rPr>
          <w:rFonts w:cs="Arial"/>
        </w:rPr>
        <w:t>.</w:t>
      </w:r>
      <w:r>
        <w:rPr>
          <w:rFonts w:cs="Arial"/>
        </w:rPr>
        <w:t xml:space="preserve">  </w:t>
      </w:r>
    </w:p>
    <w:p w14:paraId="1BB11E12" w14:textId="77777777" w:rsidR="005B6B1E" w:rsidRPr="00D02F18" w:rsidRDefault="005B6B1E" w:rsidP="005B6B1E">
      <w:pPr>
        <w:pStyle w:val="Level11"/>
        <w:numPr>
          <w:ilvl w:val="1"/>
          <w:numId w:val="29"/>
        </w:numPr>
      </w:pPr>
      <w:bookmarkStart w:id="21" w:name="_Toc430748806"/>
      <w:bookmarkStart w:id="22" w:name="_Toc431287118"/>
      <w:bookmarkStart w:id="23" w:name="_Toc432311448"/>
      <w:bookmarkStart w:id="24" w:name="_Toc434914448"/>
      <w:bookmarkStart w:id="25" w:name="_Toc442712748"/>
      <w:bookmarkStart w:id="26" w:name="_Toc443204503"/>
      <w:bookmarkStart w:id="27" w:name="_Toc446853415"/>
      <w:bookmarkStart w:id="28" w:name="_Toc468247605"/>
      <w:bookmarkStart w:id="29" w:name="_Toc469736358"/>
      <w:bookmarkStart w:id="30" w:name="_Toc202166756"/>
      <w:r w:rsidRPr="00D02F18">
        <w:t>Rules for interpreting this document</w:t>
      </w:r>
      <w:bookmarkEnd w:id="21"/>
      <w:bookmarkEnd w:id="22"/>
      <w:bookmarkEnd w:id="23"/>
      <w:bookmarkEnd w:id="24"/>
      <w:bookmarkEnd w:id="25"/>
      <w:bookmarkEnd w:id="26"/>
      <w:bookmarkEnd w:id="27"/>
      <w:bookmarkEnd w:id="28"/>
      <w:bookmarkEnd w:id="29"/>
      <w:bookmarkEnd w:id="30"/>
    </w:p>
    <w:p w14:paraId="74DB6483" w14:textId="77777777" w:rsidR="005B6B1E" w:rsidRPr="00D02F18" w:rsidRDefault="005B6B1E" w:rsidP="005B6B1E">
      <w:pPr>
        <w:pStyle w:val="Level11fo"/>
        <w:rPr>
          <w:rFonts w:cs="Arial"/>
        </w:rPr>
      </w:pPr>
      <w:r w:rsidRPr="00D02F18">
        <w:rPr>
          <w:rFonts w:cs="Arial"/>
        </w:rPr>
        <w:t xml:space="preserve">Headings are for convenience only, and do not affect interpretation.  The following rules also apply in interpreting this document, except where the context makes it clear that a rule is not intended to apply.  </w:t>
      </w:r>
    </w:p>
    <w:p w14:paraId="1FABFCD6" w14:textId="77777777" w:rsidR="005B6B1E" w:rsidRPr="00D02F18" w:rsidRDefault="005B6B1E" w:rsidP="005B6B1E">
      <w:pPr>
        <w:pStyle w:val="Levela"/>
        <w:keepNext/>
        <w:numPr>
          <w:ilvl w:val="2"/>
          <w:numId w:val="29"/>
        </w:numPr>
      </w:pPr>
      <w:r w:rsidRPr="00D02F18">
        <w:t>A reference to:</w:t>
      </w:r>
    </w:p>
    <w:p w14:paraId="240F7257" w14:textId="77777777" w:rsidR="005B6B1E" w:rsidRPr="00D02F18" w:rsidRDefault="005B6B1E" w:rsidP="005B6B1E">
      <w:pPr>
        <w:pStyle w:val="Leveli"/>
        <w:numPr>
          <w:ilvl w:val="3"/>
          <w:numId w:val="29"/>
        </w:numPr>
      </w:pPr>
      <w:r>
        <w:t>a legislative provision</w:t>
      </w:r>
      <w:r w:rsidRPr="00C45384">
        <w:rPr>
          <w:rFonts w:eastAsia="MS Mincho" w:hint="eastAsia"/>
          <w:lang w:eastAsia="ja-JP"/>
        </w:rPr>
        <w:t xml:space="preserve"> or</w:t>
      </w:r>
      <w:r w:rsidRPr="00D02F18">
        <w:t xml:space="preserve"> legislation (including subordinate legislation) is to that provision or legislation as amended, re</w:t>
      </w:r>
      <w:r w:rsidRPr="00D02F18">
        <w:noBreakHyphen/>
        <w:t>enacted or replaced, and includes any subordinate legislation issued under it;</w:t>
      </w:r>
    </w:p>
    <w:p w14:paraId="7FA229DA" w14:textId="77777777" w:rsidR="005B6B1E" w:rsidRPr="00D02F18" w:rsidRDefault="005B6B1E" w:rsidP="005B6B1E">
      <w:pPr>
        <w:pStyle w:val="Leveli"/>
        <w:numPr>
          <w:ilvl w:val="3"/>
          <w:numId w:val="29"/>
        </w:numPr>
      </w:pPr>
      <w:r w:rsidRPr="00D02F18">
        <w:t xml:space="preserve">a document </w:t>
      </w:r>
      <w:r>
        <w:t xml:space="preserve">(including this document) </w:t>
      </w:r>
      <w:r w:rsidRPr="00D02F18">
        <w:t xml:space="preserve">or agreement, or a provision of a document </w:t>
      </w:r>
      <w:r>
        <w:t xml:space="preserve">(including this document) </w:t>
      </w:r>
      <w:r w:rsidRPr="00D02F18">
        <w:t>or agreement, is to that document, agreement or provision as amended, supplemented, replaced or novated;</w:t>
      </w:r>
    </w:p>
    <w:p w14:paraId="0B2C7D85" w14:textId="77777777" w:rsidR="005B6B1E" w:rsidRPr="00D02F18" w:rsidRDefault="005B6B1E" w:rsidP="005B6B1E">
      <w:pPr>
        <w:pStyle w:val="Leveli"/>
        <w:numPr>
          <w:ilvl w:val="3"/>
          <w:numId w:val="29"/>
        </w:numPr>
      </w:pPr>
      <w:r w:rsidRPr="00D02F18">
        <w:t>a party to this document or to any other document or agreement includes a permitted substitute or a permitted assign of that party;</w:t>
      </w:r>
    </w:p>
    <w:p w14:paraId="44D80B64" w14:textId="77777777" w:rsidR="005B6B1E" w:rsidRPr="00D02F18" w:rsidRDefault="005B6B1E" w:rsidP="005B6B1E">
      <w:pPr>
        <w:pStyle w:val="Leveli"/>
        <w:numPr>
          <w:ilvl w:val="3"/>
          <w:numId w:val="29"/>
        </w:numPr>
      </w:pPr>
      <w:r w:rsidRPr="00D02F18">
        <w:t>a person includes any type of entity or body of persons, whether or not it is incorporated or has a separate legal identity, and any executor, administrator or successor in law of the person; and</w:t>
      </w:r>
    </w:p>
    <w:p w14:paraId="2F39DE62" w14:textId="77777777" w:rsidR="005B6B1E" w:rsidRPr="00D02F18" w:rsidRDefault="005B6B1E" w:rsidP="005B6B1E">
      <w:pPr>
        <w:pStyle w:val="Leveli"/>
        <w:numPr>
          <w:ilvl w:val="3"/>
          <w:numId w:val="29"/>
        </w:numPr>
      </w:pPr>
      <w:r w:rsidRPr="00D02F18">
        <w:t>anything (including a right, obligation or concept) includes each part of it.</w:t>
      </w:r>
    </w:p>
    <w:p w14:paraId="5A153462" w14:textId="77777777" w:rsidR="005B6B1E" w:rsidRPr="00D02F18" w:rsidRDefault="005B6B1E" w:rsidP="005B6B1E">
      <w:pPr>
        <w:pStyle w:val="Levela"/>
        <w:numPr>
          <w:ilvl w:val="2"/>
          <w:numId w:val="29"/>
        </w:numPr>
      </w:pPr>
      <w:r w:rsidRPr="00D02F18">
        <w:t>A singular word includes the plural, and vice versa.</w:t>
      </w:r>
    </w:p>
    <w:p w14:paraId="7A878B2F" w14:textId="77777777" w:rsidR="005B6B1E" w:rsidRPr="00D02F18" w:rsidRDefault="005B6B1E" w:rsidP="005B6B1E">
      <w:pPr>
        <w:pStyle w:val="Levela"/>
        <w:numPr>
          <w:ilvl w:val="2"/>
          <w:numId w:val="29"/>
        </w:numPr>
      </w:pPr>
      <w:r w:rsidRPr="00D02F18">
        <w:t xml:space="preserve">A reference to </w:t>
      </w:r>
      <w:r w:rsidRPr="00D02F18">
        <w:rPr>
          <w:b/>
        </w:rPr>
        <w:t>information</w:t>
      </w:r>
      <w:r w:rsidRPr="00D02F18">
        <w:t xml:space="preserve"> is to information of any kind in any form or medium, whether formal or informal, written or unwritten, for example, computer software or programs, concepts, data, drawings, ideas, knowledge, procedures, source codes or object codes, technology or trade secrets.</w:t>
      </w:r>
    </w:p>
    <w:p w14:paraId="3CF38661" w14:textId="77777777" w:rsidR="005B6B1E" w:rsidRPr="00D02F18" w:rsidRDefault="005B6B1E" w:rsidP="005B6B1E">
      <w:pPr>
        <w:pStyle w:val="Levela"/>
        <w:numPr>
          <w:ilvl w:val="2"/>
          <w:numId w:val="29"/>
        </w:numPr>
      </w:pPr>
      <w:bookmarkStart w:id="31" w:name="_Ref153860084"/>
      <w:r w:rsidRPr="00D02F18">
        <w:t xml:space="preserve">The words </w:t>
      </w:r>
      <w:r w:rsidRPr="00D02F18">
        <w:rPr>
          <w:b/>
        </w:rPr>
        <w:t>subsidiary</w:t>
      </w:r>
      <w:r w:rsidRPr="00D02F18">
        <w:t xml:space="preserve">, </w:t>
      </w:r>
      <w:r w:rsidRPr="00D02F18">
        <w:rPr>
          <w:b/>
        </w:rPr>
        <w:t>holding company</w:t>
      </w:r>
      <w:r w:rsidRPr="00D02F18">
        <w:t xml:space="preserve"> and </w:t>
      </w:r>
      <w:r w:rsidRPr="00D02F18">
        <w:rPr>
          <w:b/>
        </w:rPr>
        <w:t>related body corporate</w:t>
      </w:r>
      <w:r w:rsidRPr="00D02F18">
        <w:t xml:space="preserve"> have the same meanings as in the Corporations Act.</w:t>
      </w:r>
      <w:bookmarkEnd w:id="31"/>
    </w:p>
    <w:p w14:paraId="65771E43" w14:textId="77777777" w:rsidR="005B6B1E" w:rsidRPr="00D02F18" w:rsidRDefault="005B6B1E" w:rsidP="005B6B1E">
      <w:pPr>
        <w:pStyle w:val="Level1"/>
        <w:numPr>
          <w:ilvl w:val="0"/>
          <w:numId w:val="29"/>
        </w:numPr>
      </w:pPr>
      <w:bookmarkStart w:id="32" w:name="_Toc468247606"/>
      <w:bookmarkStart w:id="33" w:name="_Toc469736359"/>
      <w:bookmarkStart w:id="34" w:name="_Toc202166757"/>
      <w:r w:rsidRPr="00D02F18">
        <w:t>PROVISION OF CONFIDENTIAL INFORMATION</w:t>
      </w:r>
      <w:bookmarkEnd w:id="32"/>
      <w:bookmarkEnd w:id="33"/>
      <w:bookmarkEnd w:id="34"/>
    </w:p>
    <w:p w14:paraId="25D0E72E" w14:textId="77777777" w:rsidR="005B6B1E" w:rsidRPr="00D02F18" w:rsidRDefault="005B6B1E" w:rsidP="005B6B1E">
      <w:pPr>
        <w:pStyle w:val="Level11"/>
        <w:numPr>
          <w:ilvl w:val="1"/>
          <w:numId w:val="29"/>
        </w:numPr>
      </w:pPr>
      <w:bookmarkStart w:id="35" w:name="_Toc202166758"/>
      <w:r>
        <w:t>Provision of Confidential Information</w:t>
      </w:r>
      <w:bookmarkEnd w:id="35"/>
    </w:p>
    <w:p w14:paraId="5A418655" w14:textId="77777777" w:rsidR="005B6B1E" w:rsidRPr="00D02F18" w:rsidRDefault="005B6B1E" w:rsidP="005B6B1E">
      <w:pPr>
        <w:pStyle w:val="Level11fo"/>
        <w:rPr>
          <w:rFonts w:cs="Arial"/>
          <w:lang w:val="en-GB"/>
        </w:rPr>
      </w:pPr>
      <w:r w:rsidRPr="00D02F18">
        <w:rPr>
          <w:rFonts w:cs="Arial"/>
        </w:rPr>
        <w:t xml:space="preserve">A </w:t>
      </w:r>
      <w:r>
        <w:rPr>
          <w:rFonts w:cs="Arial"/>
        </w:rPr>
        <w:t>Discloser</w:t>
      </w:r>
      <w:r w:rsidRPr="00D02F18">
        <w:rPr>
          <w:rFonts w:cs="Arial"/>
        </w:rPr>
        <w:t xml:space="preserve"> may make Confidential I</w:t>
      </w:r>
      <w:r>
        <w:rPr>
          <w:rFonts w:cs="Arial"/>
        </w:rPr>
        <w:t>nformation available to</w:t>
      </w:r>
      <w:r w:rsidRPr="00D02F18">
        <w:rPr>
          <w:rFonts w:cs="Arial"/>
        </w:rPr>
        <w:t xml:space="preserve"> </w:t>
      </w:r>
      <w:r>
        <w:rPr>
          <w:rFonts w:cs="Arial"/>
        </w:rPr>
        <w:t xml:space="preserve">a Recipient </w:t>
      </w:r>
      <w:r w:rsidRPr="00D02F18">
        <w:rPr>
          <w:rFonts w:cs="Arial"/>
        </w:rPr>
        <w:t>for the Permitted Purpose.</w:t>
      </w:r>
      <w:r w:rsidRPr="00D02F18">
        <w:rPr>
          <w:rFonts w:cs="Arial"/>
          <w:lang w:val="en-GB"/>
        </w:rPr>
        <w:t xml:space="preserve"> </w:t>
      </w:r>
    </w:p>
    <w:p w14:paraId="1ECB54AE" w14:textId="77777777" w:rsidR="005B6B1E" w:rsidRPr="00D02F18" w:rsidRDefault="005B6B1E" w:rsidP="005B6B1E">
      <w:pPr>
        <w:pStyle w:val="Level11"/>
        <w:numPr>
          <w:ilvl w:val="1"/>
          <w:numId w:val="29"/>
        </w:numPr>
      </w:pPr>
      <w:bookmarkStart w:id="36" w:name="_Toc468247608"/>
      <w:bookmarkStart w:id="37" w:name="_Toc469736362"/>
      <w:bookmarkStart w:id="38" w:name="_Toc202166759"/>
      <w:r w:rsidRPr="00D02F18">
        <w:t>Right to provide</w:t>
      </w:r>
      <w:bookmarkEnd w:id="36"/>
      <w:bookmarkEnd w:id="37"/>
      <w:bookmarkEnd w:id="38"/>
    </w:p>
    <w:p w14:paraId="797C5CF7" w14:textId="77777777" w:rsidR="005B6B1E" w:rsidRPr="00D02F18" w:rsidRDefault="005B6B1E" w:rsidP="005B6B1E">
      <w:pPr>
        <w:pStyle w:val="Level11fo"/>
        <w:rPr>
          <w:rFonts w:cs="Arial"/>
        </w:rPr>
      </w:pPr>
      <w:r w:rsidRPr="00D02F18">
        <w:rPr>
          <w:rFonts w:cs="Arial"/>
        </w:rPr>
        <w:t>The Discloser represents and warrants to the Recipient that it has the right to disclose any Confidential Information that it discloses to the Recipient, and to allow the Recipient to use it for the Permitted Purpose.</w:t>
      </w:r>
    </w:p>
    <w:p w14:paraId="3307740E" w14:textId="77777777" w:rsidR="005B6B1E" w:rsidRPr="00D02F18" w:rsidRDefault="005B6B1E" w:rsidP="005B6B1E">
      <w:pPr>
        <w:pStyle w:val="Level11"/>
        <w:numPr>
          <w:ilvl w:val="1"/>
          <w:numId w:val="29"/>
        </w:numPr>
        <w:rPr>
          <w:b w:val="0"/>
        </w:rPr>
      </w:pPr>
      <w:bookmarkStart w:id="39" w:name="_Toc468247609"/>
      <w:bookmarkStart w:id="40" w:name="_Toc469736363"/>
      <w:bookmarkStart w:id="41" w:name="_Toc202166760"/>
      <w:r w:rsidRPr="00D02F18">
        <w:t>Consideration</w:t>
      </w:r>
      <w:bookmarkEnd w:id="39"/>
      <w:bookmarkEnd w:id="40"/>
      <w:bookmarkEnd w:id="41"/>
    </w:p>
    <w:p w14:paraId="3FFC0E89" w14:textId="77777777" w:rsidR="005B6B1E" w:rsidRPr="00D02F18" w:rsidRDefault="005B6B1E" w:rsidP="005B6B1E">
      <w:pPr>
        <w:pStyle w:val="Level11fo"/>
        <w:rPr>
          <w:rFonts w:cs="Arial"/>
        </w:rPr>
      </w:pPr>
      <w:r w:rsidRPr="00D02F18">
        <w:rPr>
          <w:rFonts w:cs="Arial"/>
        </w:rPr>
        <w:t>Each party enters into this document in consideration of the other party agreeing to observe the provisions of this document applying to any Confidential Information given to or obtained by that party.</w:t>
      </w:r>
    </w:p>
    <w:p w14:paraId="43C66241" w14:textId="77777777" w:rsidR="005B6B1E" w:rsidRPr="00D02F18" w:rsidRDefault="005B6B1E" w:rsidP="005B6B1E">
      <w:pPr>
        <w:pStyle w:val="Level1"/>
        <w:numPr>
          <w:ilvl w:val="0"/>
          <w:numId w:val="29"/>
        </w:numPr>
      </w:pPr>
      <w:bookmarkStart w:id="42" w:name="_Toc446853421"/>
      <w:bookmarkStart w:id="43" w:name="_Toc468247610"/>
      <w:bookmarkStart w:id="44" w:name="_Toc469736364"/>
      <w:bookmarkStart w:id="45" w:name="_Toc202166761"/>
      <w:r w:rsidRPr="00D02F18">
        <w:lastRenderedPageBreak/>
        <w:t>CONFIDENTIALITY ACKNOWLEDGMENTS AND OBLIGATIONS</w:t>
      </w:r>
      <w:bookmarkEnd w:id="42"/>
      <w:bookmarkEnd w:id="43"/>
      <w:bookmarkEnd w:id="44"/>
      <w:bookmarkEnd w:id="45"/>
    </w:p>
    <w:p w14:paraId="2CB43234" w14:textId="77777777" w:rsidR="005B6B1E" w:rsidRPr="00D02F18" w:rsidRDefault="005B6B1E" w:rsidP="005B6B1E">
      <w:pPr>
        <w:pStyle w:val="Level11"/>
        <w:numPr>
          <w:ilvl w:val="1"/>
          <w:numId w:val="29"/>
        </w:numPr>
      </w:pPr>
      <w:bookmarkStart w:id="46" w:name="_Toc446853422"/>
      <w:bookmarkStart w:id="47" w:name="_Toc468247611"/>
      <w:bookmarkStart w:id="48" w:name="_Toc469736365"/>
      <w:bookmarkStart w:id="49" w:name="_Toc202166762"/>
      <w:r w:rsidRPr="00D02F18">
        <w:t>Recipient's acknowledgments</w:t>
      </w:r>
      <w:bookmarkEnd w:id="46"/>
      <w:bookmarkEnd w:id="47"/>
      <w:bookmarkEnd w:id="48"/>
      <w:bookmarkEnd w:id="49"/>
    </w:p>
    <w:p w14:paraId="17F6BF86" w14:textId="77777777" w:rsidR="005B6B1E" w:rsidRPr="00D02F18" w:rsidRDefault="005B6B1E" w:rsidP="005B6B1E">
      <w:pPr>
        <w:pStyle w:val="Level11fo"/>
        <w:keepNext/>
        <w:rPr>
          <w:rFonts w:cs="Arial"/>
        </w:rPr>
      </w:pPr>
      <w:r w:rsidRPr="00D02F18">
        <w:rPr>
          <w:rFonts w:cs="Arial"/>
        </w:rPr>
        <w:t>The Recipient acknowledges and agrees that:</w:t>
      </w:r>
    </w:p>
    <w:p w14:paraId="701E27DB" w14:textId="77777777" w:rsidR="005B6B1E" w:rsidRPr="00D02F18" w:rsidRDefault="005B6B1E" w:rsidP="005B6B1E">
      <w:pPr>
        <w:pStyle w:val="Levela"/>
        <w:numPr>
          <w:ilvl w:val="2"/>
          <w:numId w:val="29"/>
        </w:numPr>
      </w:pPr>
      <w:r w:rsidRPr="00D02F18">
        <w:t>the Confidential Information is secret, confidential and valuable to the Discloser;</w:t>
      </w:r>
    </w:p>
    <w:p w14:paraId="4FEBF4E5" w14:textId="77777777" w:rsidR="005B6B1E" w:rsidRPr="00D02F18" w:rsidRDefault="005B6B1E" w:rsidP="005B6B1E">
      <w:pPr>
        <w:pStyle w:val="Levela"/>
        <w:numPr>
          <w:ilvl w:val="2"/>
          <w:numId w:val="29"/>
        </w:numPr>
      </w:pPr>
      <w:r w:rsidRPr="00EA6CB8">
        <w:rPr>
          <w:rFonts w:eastAsia="MS Mincho" w:hint="eastAsia"/>
          <w:lang w:eastAsia="ja-JP"/>
        </w:rPr>
        <w:t xml:space="preserve">the Recipient </w:t>
      </w:r>
      <w:r w:rsidRPr="00D02F18">
        <w:t>owes an obligation of confidence to the Discloser in relation to the Confidential Information, on the terms of this document;</w:t>
      </w:r>
    </w:p>
    <w:p w14:paraId="2A1EC43E" w14:textId="77777777" w:rsidR="005B6B1E" w:rsidRPr="00D02F18" w:rsidRDefault="005B6B1E" w:rsidP="005B6B1E">
      <w:pPr>
        <w:pStyle w:val="Levela"/>
        <w:numPr>
          <w:ilvl w:val="2"/>
          <w:numId w:val="29"/>
        </w:numPr>
      </w:pPr>
      <w:r w:rsidRPr="00EA6CB8">
        <w:rPr>
          <w:rFonts w:eastAsia="MS Mincho" w:hint="eastAsia"/>
          <w:lang w:eastAsia="ja-JP"/>
        </w:rPr>
        <w:t xml:space="preserve">the Recipient </w:t>
      </w:r>
      <w:r w:rsidRPr="00D02F18">
        <w:t>has no right or interest in the Confidential Information other than the right to use and disclose it on the terms of this document; and</w:t>
      </w:r>
    </w:p>
    <w:p w14:paraId="795B4A33" w14:textId="77777777" w:rsidR="005B6B1E" w:rsidRPr="00D02F18" w:rsidRDefault="005B6B1E" w:rsidP="005B6B1E">
      <w:pPr>
        <w:pStyle w:val="Levela"/>
        <w:numPr>
          <w:ilvl w:val="2"/>
          <w:numId w:val="29"/>
        </w:numPr>
      </w:pPr>
      <w:r w:rsidRPr="00D02F18">
        <w:t>the Discloser's rights concerning Confidential Information are protected by this document and by law.</w:t>
      </w:r>
    </w:p>
    <w:p w14:paraId="3E3A71E6" w14:textId="77777777" w:rsidR="005B6B1E" w:rsidRPr="00D02F18" w:rsidRDefault="005B6B1E" w:rsidP="005B6B1E">
      <w:pPr>
        <w:pStyle w:val="Level11"/>
        <w:numPr>
          <w:ilvl w:val="1"/>
          <w:numId w:val="29"/>
        </w:numPr>
      </w:pPr>
      <w:bookmarkStart w:id="50" w:name="_Toc467319911"/>
      <w:bookmarkStart w:id="51" w:name="_Toc468247614"/>
      <w:bookmarkStart w:id="52" w:name="_Toc469736368"/>
      <w:bookmarkStart w:id="53" w:name="_Ref127242847"/>
      <w:bookmarkStart w:id="54" w:name="_Toc202166763"/>
      <w:r w:rsidRPr="00D02F18">
        <w:t>Recipient's additional acknowledgments</w:t>
      </w:r>
      <w:bookmarkEnd w:id="50"/>
      <w:bookmarkEnd w:id="51"/>
      <w:bookmarkEnd w:id="52"/>
      <w:bookmarkEnd w:id="53"/>
      <w:bookmarkEnd w:id="54"/>
    </w:p>
    <w:p w14:paraId="633069A2" w14:textId="77777777" w:rsidR="005B6B1E" w:rsidRPr="00D02F18" w:rsidRDefault="005B6B1E" w:rsidP="005B6B1E">
      <w:pPr>
        <w:pStyle w:val="Level1fo"/>
        <w:rPr>
          <w:rFonts w:cs="Arial"/>
        </w:rPr>
      </w:pPr>
      <w:r w:rsidRPr="00D02F18">
        <w:rPr>
          <w:rFonts w:cs="Arial"/>
        </w:rPr>
        <w:t>In this clause </w:t>
      </w:r>
      <w:r w:rsidRPr="00D02F18">
        <w:rPr>
          <w:rFonts w:cs="Arial"/>
        </w:rPr>
        <w:fldChar w:fldCharType="begin"/>
      </w:r>
      <w:r w:rsidRPr="00D02F18">
        <w:rPr>
          <w:rFonts w:cs="Arial"/>
        </w:rPr>
        <w:instrText xml:space="preserve"> REF _Ref127242847 \w \h </w:instrText>
      </w:r>
      <w:r w:rsidRPr="00D02F18">
        <w:rPr>
          <w:rFonts w:cs="Arial"/>
        </w:rPr>
      </w:r>
      <w:r w:rsidRPr="00D02F18">
        <w:rPr>
          <w:rFonts w:cs="Arial"/>
        </w:rPr>
        <w:fldChar w:fldCharType="separate"/>
      </w:r>
      <w:r>
        <w:rPr>
          <w:rFonts w:cs="Arial"/>
        </w:rPr>
        <w:t>3.2</w:t>
      </w:r>
      <w:r w:rsidRPr="00D02F18">
        <w:rPr>
          <w:rFonts w:cs="Arial"/>
        </w:rPr>
        <w:fldChar w:fldCharType="end"/>
      </w:r>
      <w:r w:rsidRPr="00D02F18">
        <w:rPr>
          <w:rFonts w:cs="Arial"/>
        </w:rPr>
        <w:t xml:space="preserve">, </w:t>
      </w:r>
      <w:r w:rsidRPr="00D02F18">
        <w:rPr>
          <w:rFonts w:cs="Arial"/>
          <w:b/>
        </w:rPr>
        <w:t>Information</w:t>
      </w:r>
      <w:r w:rsidRPr="00D02F18">
        <w:rPr>
          <w:rFonts w:cs="Arial"/>
        </w:rPr>
        <w:t xml:space="preserve"> means information given by the Discloser to the Recipient or obtained by the Recipient from the Discloser and includes Confidential Information.</w:t>
      </w:r>
    </w:p>
    <w:p w14:paraId="535146F7" w14:textId="77777777" w:rsidR="005B6B1E" w:rsidRPr="00D02F18" w:rsidRDefault="005B6B1E" w:rsidP="005B6B1E">
      <w:pPr>
        <w:pStyle w:val="Level1fo"/>
        <w:keepNext/>
        <w:rPr>
          <w:rFonts w:cs="Arial"/>
        </w:rPr>
      </w:pPr>
      <w:r w:rsidRPr="00D02F18">
        <w:rPr>
          <w:rFonts w:cs="Arial"/>
        </w:rPr>
        <w:t>The Recipient acknowledges and agrees that:</w:t>
      </w:r>
    </w:p>
    <w:p w14:paraId="701C46C5" w14:textId="77777777" w:rsidR="005B6B1E" w:rsidRPr="00D02F18" w:rsidRDefault="005B6B1E" w:rsidP="005B6B1E">
      <w:pPr>
        <w:pStyle w:val="Levela"/>
        <w:numPr>
          <w:ilvl w:val="2"/>
          <w:numId w:val="29"/>
        </w:numPr>
      </w:pPr>
      <w:r w:rsidRPr="00D02F18">
        <w:t>the Discloser has not made nor makes any representation or warranty (express or implied) that any Information is accurate or complete or that reasonable care has been or will be taken by it in the compilation, preparation or provision of any Information;</w:t>
      </w:r>
    </w:p>
    <w:p w14:paraId="07D3F9FE" w14:textId="77777777" w:rsidR="005B6B1E" w:rsidRPr="00D02F18" w:rsidRDefault="005B6B1E" w:rsidP="005B6B1E">
      <w:pPr>
        <w:pStyle w:val="Levela"/>
        <w:numPr>
          <w:ilvl w:val="2"/>
          <w:numId w:val="29"/>
        </w:numPr>
      </w:pPr>
      <w:r w:rsidRPr="00D02F18">
        <w:t>the Discloser is not obliged to inform the Recipient (or provide any information to the Recipient) if it becomes aware of any inaccuracy or incompleteness or change in any Information;</w:t>
      </w:r>
    </w:p>
    <w:p w14:paraId="6A2A33A7" w14:textId="77777777" w:rsidR="005B6B1E" w:rsidRPr="00404436" w:rsidRDefault="005B6B1E" w:rsidP="005B6B1E">
      <w:pPr>
        <w:pStyle w:val="Levela"/>
        <w:numPr>
          <w:ilvl w:val="2"/>
          <w:numId w:val="29"/>
        </w:numPr>
      </w:pPr>
      <w:r w:rsidRPr="00D02F18">
        <w:t xml:space="preserve">the provision of Information, or access to it, is not an offer or recommendation by </w:t>
      </w:r>
      <w:r w:rsidRPr="00404436">
        <w:t>the Discloser, or the basis of any contract or other legal relationship between the parties (except as set out expressly in this document or another written contract between the parties), or a representation that may be relied on by the Recipient;</w:t>
      </w:r>
    </w:p>
    <w:p w14:paraId="700C7837" w14:textId="77777777" w:rsidR="005B6B1E" w:rsidRPr="00404436" w:rsidRDefault="005B6B1E" w:rsidP="005B6B1E">
      <w:pPr>
        <w:pStyle w:val="Levela"/>
        <w:numPr>
          <w:ilvl w:val="2"/>
          <w:numId w:val="29"/>
        </w:numPr>
      </w:pPr>
      <w:r w:rsidRPr="00404436">
        <w:t xml:space="preserve">it will conduct its own investigation and analysis of the Information and rely solely on that investigation and analysis, rather than on the Information itself, for the Permitted Purpose; </w:t>
      </w:r>
    </w:p>
    <w:p w14:paraId="296CBB0F" w14:textId="77777777" w:rsidR="005B6B1E" w:rsidRPr="00D02F18" w:rsidRDefault="005B6B1E" w:rsidP="005B6B1E">
      <w:pPr>
        <w:pStyle w:val="Levela"/>
        <w:numPr>
          <w:ilvl w:val="2"/>
          <w:numId w:val="29"/>
        </w:numPr>
      </w:pPr>
      <w:r w:rsidRPr="00404436">
        <w:t>except to the extent that exclusion of</w:t>
      </w:r>
      <w:r w:rsidRPr="00D02F18">
        <w:t xml:space="preserve"> liability is not permitted by law, neither the Discloser nor any of its Authorised Persons is liable (whether on the basis of negligence or otherwise), or accepts responsibility, for any loss or damage that a Recipient or anyone else may suffer or incur as a result of using, relying on or disclosing any Information.</w:t>
      </w:r>
    </w:p>
    <w:p w14:paraId="4B5109A3" w14:textId="77777777" w:rsidR="005B6B1E" w:rsidRPr="00D02F18" w:rsidRDefault="005B6B1E" w:rsidP="005B6B1E">
      <w:pPr>
        <w:pStyle w:val="Level1"/>
        <w:numPr>
          <w:ilvl w:val="0"/>
          <w:numId w:val="29"/>
        </w:numPr>
        <w:rPr>
          <w:caps w:val="0"/>
          <w:szCs w:val="24"/>
        </w:rPr>
      </w:pPr>
      <w:bookmarkStart w:id="55" w:name="_Toc202166764"/>
      <w:r w:rsidRPr="00D02F18">
        <w:rPr>
          <w:caps w:val="0"/>
          <w:szCs w:val="24"/>
        </w:rPr>
        <w:t xml:space="preserve">PERMITTED </w:t>
      </w:r>
      <w:r w:rsidRPr="00EA6CB8">
        <w:rPr>
          <w:rFonts w:eastAsia="MS Mincho" w:hint="eastAsia"/>
          <w:caps w:val="0"/>
          <w:szCs w:val="24"/>
          <w:lang w:eastAsia="ja-JP"/>
        </w:rPr>
        <w:t xml:space="preserve">USE AND </w:t>
      </w:r>
      <w:r w:rsidRPr="00D02F18">
        <w:rPr>
          <w:caps w:val="0"/>
          <w:szCs w:val="24"/>
        </w:rPr>
        <w:t>DISCLOSURE</w:t>
      </w:r>
      <w:bookmarkEnd w:id="55"/>
      <w:r w:rsidRPr="00EA6CB8">
        <w:rPr>
          <w:rFonts w:eastAsia="MS Mincho" w:hint="eastAsia"/>
          <w:caps w:val="0"/>
          <w:szCs w:val="24"/>
          <w:lang w:eastAsia="ja-JP"/>
        </w:rPr>
        <w:t xml:space="preserve"> BY </w:t>
      </w:r>
      <w:r w:rsidRPr="00EA6CB8">
        <w:rPr>
          <w:rFonts w:eastAsia="MS Mincho"/>
          <w:caps w:val="0"/>
          <w:szCs w:val="24"/>
          <w:lang w:eastAsia="ja-JP"/>
        </w:rPr>
        <w:t>THE</w:t>
      </w:r>
      <w:r w:rsidRPr="00EA6CB8">
        <w:rPr>
          <w:rFonts w:eastAsia="MS Mincho" w:hint="eastAsia"/>
          <w:caps w:val="0"/>
          <w:szCs w:val="24"/>
          <w:lang w:eastAsia="ja-JP"/>
        </w:rPr>
        <w:t xml:space="preserve"> RECIPIENT</w:t>
      </w:r>
    </w:p>
    <w:p w14:paraId="7EEB8E39" w14:textId="77777777" w:rsidR="005B6B1E" w:rsidRPr="00BB0CC8" w:rsidRDefault="005B6B1E" w:rsidP="005B6B1E">
      <w:pPr>
        <w:pStyle w:val="Level11fo"/>
        <w:keepNext/>
        <w:rPr>
          <w:rFonts w:cs="Arial"/>
        </w:rPr>
      </w:pPr>
      <w:r>
        <w:rPr>
          <w:rFonts w:cs="Arial"/>
        </w:rPr>
        <w:t>The Recipient must not, without first obtaining the Discloser’s written consent:</w:t>
      </w:r>
    </w:p>
    <w:p w14:paraId="2DBC2302" w14:textId="77777777" w:rsidR="005B6B1E" w:rsidRPr="00BB0CC8" w:rsidRDefault="005B6B1E" w:rsidP="005B6B1E">
      <w:pPr>
        <w:pStyle w:val="Levela"/>
        <w:numPr>
          <w:ilvl w:val="2"/>
          <w:numId w:val="29"/>
        </w:numPr>
      </w:pPr>
      <w:r w:rsidRPr="00BB0CC8">
        <w:t xml:space="preserve">use any of the Confidential Information except </w:t>
      </w:r>
      <w:r>
        <w:t xml:space="preserve">to the extent necessary </w:t>
      </w:r>
      <w:r w:rsidRPr="00BB0CC8">
        <w:t>for the Permitted Purpose</w:t>
      </w:r>
      <w:r w:rsidR="009B2B89">
        <w:t xml:space="preserve"> </w:t>
      </w:r>
      <w:r w:rsidR="004C2AB9">
        <w:t>including</w:t>
      </w:r>
      <w:r w:rsidR="009B2B89">
        <w:t xml:space="preserve"> making copies in whole or in part</w:t>
      </w:r>
      <w:r w:rsidRPr="00BB0CC8">
        <w:t xml:space="preserve">; </w:t>
      </w:r>
    </w:p>
    <w:p w14:paraId="2597D8C6" w14:textId="77777777" w:rsidR="005B6B1E" w:rsidRDefault="005B6B1E" w:rsidP="005B6B1E">
      <w:pPr>
        <w:pStyle w:val="Levela"/>
        <w:numPr>
          <w:ilvl w:val="2"/>
          <w:numId w:val="29"/>
        </w:numPr>
      </w:pPr>
      <w:r w:rsidRPr="00BB0CC8">
        <w:t xml:space="preserve">disclose any of the Confidential Information </w:t>
      </w:r>
      <w:r>
        <w:t xml:space="preserve">to any person </w:t>
      </w:r>
      <w:r w:rsidRPr="00BB0CC8">
        <w:t>except</w:t>
      </w:r>
      <w:r>
        <w:t>:</w:t>
      </w:r>
    </w:p>
    <w:p w14:paraId="4D63DDA0" w14:textId="77777777" w:rsidR="005B6B1E" w:rsidRDefault="005B6B1E" w:rsidP="005B6B1E">
      <w:pPr>
        <w:pStyle w:val="Leveli"/>
        <w:numPr>
          <w:ilvl w:val="3"/>
          <w:numId w:val="29"/>
        </w:numPr>
      </w:pPr>
      <w:r>
        <w:lastRenderedPageBreak/>
        <w:t>to the extent required by applicable law or by order of any court or tribunal of competent jurisdiction or by the requirement of any Government Agency, stock exchange or other regulatory body pursuant to any law or order; or</w:t>
      </w:r>
    </w:p>
    <w:p w14:paraId="0B3A17B9" w14:textId="77777777" w:rsidR="005B6B1E" w:rsidRDefault="005B6B1E" w:rsidP="005B6B1E">
      <w:pPr>
        <w:pStyle w:val="Leveli"/>
        <w:numPr>
          <w:ilvl w:val="3"/>
          <w:numId w:val="29"/>
        </w:numPr>
      </w:pPr>
      <w:r>
        <w:t xml:space="preserve">subject to clause </w:t>
      </w:r>
      <w:r>
        <w:fldChar w:fldCharType="begin"/>
      </w:r>
      <w:r>
        <w:instrText xml:space="preserve"> REF _Ref301776144 \r \h  \* MERGEFORMAT </w:instrText>
      </w:r>
      <w:r>
        <w:fldChar w:fldCharType="separate"/>
      </w:r>
      <w:r>
        <w:t>5</w:t>
      </w:r>
      <w:r>
        <w:fldChar w:fldCharType="end"/>
      </w:r>
      <w:r>
        <w:t>, to an Authorised Person but only to the extent necessary for the Permitted Purpose</w:t>
      </w:r>
      <w:r w:rsidR="009B2B89">
        <w:t>; or</w:t>
      </w:r>
    </w:p>
    <w:p w14:paraId="4EACCA74" w14:textId="77777777" w:rsidR="009B2B89" w:rsidRDefault="009B2B89" w:rsidP="009B2B89">
      <w:pPr>
        <w:pStyle w:val="Levela"/>
        <w:numPr>
          <w:ilvl w:val="2"/>
          <w:numId w:val="29"/>
        </w:numPr>
      </w:pPr>
      <w:r>
        <w:t>use Confidential Information in any way which would be harmful to the best interests of Discloser.</w:t>
      </w:r>
    </w:p>
    <w:p w14:paraId="55DFB176" w14:textId="77777777" w:rsidR="005B6B1E" w:rsidRPr="001D6692" w:rsidRDefault="005B6B1E" w:rsidP="005B6B1E">
      <w:pPr>
        <w:pStyle w:val="Level1"/>
        <w:numPr>
          <w:ilvl w:val="0"/>
          <w:numId w:val="29"/>
        </w:numPr>
      </w:pPr>
      <w:bookmarkStart w:id="56" w:name="_Ref301776144"/>
      <w:bookmarkStart w:id="57" w:name="_Toc267488186"/>
      <w:bookmarkStart w:id="58" w:name="_Toc267489398"/>
      <w:bookmarkStart w:id="59" w:name="_Toc267549000"/>
      <w:bookmarkStart w:id="60" w:name="_Toc267551517"/>
      <w:r>
        <w:t>conditions for permitted disclosure to authorised person and at law</w:t>
      </w:r>
      <w:bookmarkEnd w:id="56"/>
      <w:r>
        <w:t xml:space="preserve"> </w:t>
      </w:r>
      <w:bookmarkEnd w:id="57"/>
      <w:bookmarkEnd w:id="58"/>
      <w:bookmarkEnd w:id="59"/>
      <w:bookmarkEnd w:id="60"/>
    </w:p>
    <w:p w14:paraId="01A7D63C" w14:textId="77777777" w:rsidR="005B6B1E" w:rsidRDefault="005B6B1E" w:rsidP="005B6B1E">
      <w:pPr>
        <w:pStyle w:val="Levela"/>
        <w:numPr>
          <w:ilvl w:val="2"/>
          <w:numId w:val="29"/>
        </w:numPr>
      </w:pPr>
      <w:r>
        <w:t>The Recipient must ensure that each Authorised Person to whom it discloses Confidential Information is</w:t>
      </w:r>
      <w:r w:rsidR="009B2B89" w:rsidRPr="009B2B89">
        <w:t xml:space="preserve"> legally bound to maintain confidentially</w:t>
      </w:r>
      <w:r w:rsidR="009B2B89">
        <w:t xml:space="preserve"> in a separate written agreement and is</w:t>
      </w:r>
      <w:r>
        <w:t xml:space="preserve"> informed that the Confidential Information is of a confidential nature and must </w:t>
      </w:r>
      <w:r w:rsidRPr="00EA6CB8">
        <w:rPr>
          <w:rFonts w:eastAsia="MS Mincho" w:hint="eastAsia"/>
          <w:lang w:eastAsia="ja-JP"/>
        </w:rPr>
        <w:t xml:space="preserve">ensure </w:t>
      </w:r>
      <w:r>
        <w:t xml:space="preserve">that any such Authorised Person </w:t>
      </w:r>
      <w:r w:rsidRPr="00EA6CB8">
        <w:rPr>
          <w:rFonts w:eastAsia="MS Mincho" w:hint="eastAsia"/>
          <w:lang w:eastAsia="ja-JP"/>
        </w:rPr>
        <w:t xml:space="preserve">agrees </w:t>
      </w:r>
      <w:r>
        <w:t>to comply</w:t>
      </w:r>
      <w:r w:rsidRPr="00EA6CB8">
        <w:rPr>
          <w:rFonts w:eastAsia="MS Mincho" w:hint="eastAsia"/>
          <w:lang w:eastAsia="ja-JP"/>
        </w:rPr>
        <w:t>, and does comply</w:t>
      </w:r>
      <w:r>
        <w:t xml:space="preserve"> with</w:t>
      </w:r>
      <w:r w:rsidRPr="00EA6CB8">
        <w:rPr>
          <w:rFonts w:eastAsia="MS Mincho" w:hint="eastAsia"/>
          <w:lang w:eastAsia="ja-JP"/>
        </w:rPr>
        <w:t xml:space="preserve">, </w:t>
      </w:r>
      <w:r>
        <w:t>the terms of this document in relation to the Confidential Information as if the Authorised Person were the Recipient, under this document.</w:t>
      </w:r>
    </w:p>
    <w:p w14:paraId="1ED27186" w14:textId="77777777" w:rsidR="005B6B1E" w:rsidRDefault="005B6B1E" w:rsidP="005B6B1E">
      <w:pPr>
        <w:pStyle w:val="Levela"/>
        <w:numPr>
          <w:ilvl w:val="2"/>
          <w:numId w:val="29"/>
        </w:numPr>
      </w:pPr>
      <w:r>
        <w:t>If a Recipient is required to make a disclosure by law or by order of any court or tribunal of competent jurisdiction, or by the requirements of any Government Agency, stock exchange or other regulatory body pursuant to any law or order, the Recipient must:</w:t>
      </w:r>
    </w:p>
    <w:p w14:paraId="0A59DE3A" w14:textId="77777777" w:rsidR="005B6B1E" w:rsidRPr="00BB0CC8" w:rsidRDefault="005B6B1E" w:rsidP="005B6B1E">
      <w:pPr>
        <w:pStyle w:val="Leveli"/>
        <w:numPr>
          <w:ilvl w:val="3"/>
          <w:numId w:val="29"/>
        </w:numPr>
      </w:pPr>
      <w:r w:rsidRPr="00BB0CC8">
        <w:t xml:space="preserve">to the extent </w:t>
      </w:r>
      <w:r>
        <w:t>it is permitted by law</w:t>
      </w:r>
      <w:r w:rsidRPr="00BB0CC8">
        <w:t>, notify the Discloser immediately it anticipates that it may be required to disclose any of the Confidential Information;</w:t>
      </w:r>
    </w:p>
    <w:p w14:paraId="34AF0D0F" w14:textId="77777777" w:rsidR="005B6B1E" w:rsidRPr="00BB0CC8" w:rsidRDefault="005B6B1E" w:rsidP="005B6B1E">
      <w:pPr>
        <w:pStyle w:val="Leveli"/>
        <w:numPr>
          <w:ilvl w:val="3"/>
          <w:numId w:val="29"/>
        </w:numPr>
      </w:pPr>
      <w:r w:rsidRPr="00BB0CC8">
        <w:t>consult with and follow any reasonable directions from the Discloser to minimise disclosure; and</w:t>
      </w:r>
    </w:p>
    <w:p w14:paraId="3A94BA33" w14:textId="77777777" w:rsidR="005B6B1E" w:rsidRPr="00BB0CC8" w:rsidRDefault="005B6B1E" w:rsidP="005B6B1E">
      <w:pPr>
        <w:pStyle w:val="Leveli"/>
        <w:keepNext/>
        <w:numPr>
          <w:ilvl w:val="3"/>
          <w:numId w:val="29"/>
        </w:numPr>
      </w:pPr>
      <w:r w:rsidRPr="00BB0CC8">
        <w:t>if disclosure cannot be avoided:</w:t>
      </w:r>
    </w:p>
    <w:p w14:paraId="76B80C21" w14:textId="77777777" w:rsidR="005B6B1E" w:rsidRPr="00BB0CC8" w:rsidRDefault="005B6B1E" w:rsidP="005B6B1E">
      <w:pPr>
        <w:pStyle w:val="LevelA0"/>
        <w:numPr>
          <w:ilvl w:val="4"/>
          <w:numId w:val="29"/>
        </w:numPr>
      </w:pPr>
      <w:r w:rsidRPr="00BB0CC8">
        <w:t>only disclose Confidential Information to the extent necessary to comply</w:t>
      </w:r>
      <w:r>
        <w:t xml:space="preserve"> with that law or order referred to in </w:t>
      </w:r>
      <w:r w:rsidRPr="00BB0CC8">
        <w:t>paragraph </w:t>
      </w:r>
      <w:r>
        <w:t>(b)</w:t>
      </w:r>
      <w:r w:rsidRPr="00BB0CC8">
        <w:t xml:space="preserve">; and </w:t>
      </w:r>
    </w:p>
    <w:p w14:paraId="0DB64F2B" w14:textId="77777777" w:rsidR="005B6B1E" w:rsidRPr="00EA6CB8" w:rsidRDefault="005B6B1E" w:rsidP="005B6B1E">
      <w:pPr>
        <w:pStyle w:val="LevelA0"/>
        <w:numPr>
          <w:ilvl w:val="4"/>
          <w:numId w:val="29"/>
        </w:numPr>
        <w:rPr>
          <w:rFonts w:eastAsia="MS Mincho"/>
          <w:lang w:eastAsia="ja-JP"/>
        </w:rPr>
      </w:pPr>
      <w:r w:rsidRPr="00BB0CC8">
        <w:t xml:space="preserve">use reasonable efforts to ensure that any Confidential Information disclosed is kept confidential.  </w:t>
      </w:r>
    </w:p>
    <w:p w14:paraId="2607DDCB" w14:textId="77777777" w:rsidR="005B6B1E" w:rsidRPr="00083809" w:rsidRDefault="005B6B1E" w:rsidP="005B6B1E">
      <w:pPr>
        <w:pStyle w:val="Levela"/>
        <w:numPr>
          <w:ilvl w:val="2"/>
          <w:numId w:val="29"/>
        </w:numPr>
      </w:pPr>
      <w:r w:rsidRPr="00EA6CB8">
        <w:rPr>
          <w:rFonts w:eastAsia="MS Mincho" w:hint="eastAsia"/>
          <w:lang w:eastAsia="ja-JP"/>
        </w:rPr>
        <w:t xml:space="preserve">The Recipient must notify the Discloser immediately if it becomes aware or suspects that there has been a breach of its obligations in this document. </w:t>
      </w:r>
    </w:p>
    <w:p w14:paraId="16D47EEE" w14:textId="77777777" w:rsidR="005B6B1E" w:rsidRPr="001D6692" w:rsidRDefault="005B6B1E" w:rsidP="005B6B1E">
      <w:pPr>
        <w:pStyle w:val="Level1"/>
        <w:numPr>
          <w:ilvl w:val="0"/>
          <w:numId w:val="29"/>
        </w:numPr>
      </w:pPr>
      <w:bookmarkStart w:id="61" w:name="_Toc446853433"/>
      <w:bookmarkStart w:id="62" w:name="_Toc450032214"/>
      <w:bookmarkStart w:id="63" w:name="_Toc469736378"/>
      <w:bookmarkStart w:id="64" w:name="_Ref469909907"/>
      <w:bookmarkStart w:id="65" w:name="_Ref469910654"/>
      <w:bookmarkStart w:id="66" w:name="_Toc267488189"/>
      <w:bookmarkStart w:id="67" w:name="_Toc267489401"/>
      <w:bookmarkStart w:id="68" w:name="_Toc267549003"/>
      <w:bookmarkStart w:id="69" w:name="_Toc267551520"/>
      <w:bookmarkStart w:id="70" w:name="_Toc446853436"/>
      <w:bookmarkStart w:id="71" w:name="_Ref448133299"/>
      <w:bookmarkStart w:id="72" w:name="_Toc468247625"/>
      <w:r w:rsidRPr="001D6692">
        <w:t>SECURITY</w:t>
      </w:r>
      <w:bookmarkEnd w:id="61"/>
      <w:bookmarkEnd w:id="62"/>
      <w:bookmarkEnd w:id="63"/>
      <w:bookmarkEnd w:id="64"/>
      <w:bookmarkEnd w:id="65"/>
      <w:bookmarkEnd w:id="66"/>
      <w:bookmarkEnd w:id="67"/>
      <w:bookmarkEnd w:id="68"/>
      <w:bookmarkEnd w:id="69"/>
      <w:r>
        <w:t xml:space="preserve"> and control</w:t>
      </w:r>
    </w:p>
    <w:p w14:paraId="71161D31" w14:textId="77777777" w:rsidR="005B6B1E" w:rsidRPr="00BB0CC8" w:rsidRDefault="005B6B1E" w:rsidP="005B6B1E">
      <w:pPr>
        <w:pStyle w:val="Levela"/>
        <w:keepNext/>
        <w:numPr>
          <w:ilvl w:val="2"/>
          <w:numId w:val="29"/>
        </w:numPr>
      </w:pPr>
      <w:bookmarkStart w:id="73" w:name="_Toc469736382"/>
      <w:bookmarkStart w:id="74" w:name="_Ref127243966"/>
      <w:bookmarkStart w:id="75" w:name="_Ref164576094"/>
      <w:bookmarkStart w:id="76" w:name="_Toc202166770"/>
      <w:r>
        <w:t>The Recipient must, at its cost, keep the</w:t>
      </w:r>
      <w:r w:rsidRPr="00BB0CC8">
        <w:t xml:space="preserve"> Confidential Information and </w:t>
      </w:r>
      <w:r>
        <w:t xml:space="preserve">each </w:t>
      </w:r>
      <w:r w:rsidRPr="00BB0CC8">
        <w:t>Record:</w:t>
      </w:r>
    </w:p>
    <w:p w14:paraId="786ACB7F" w14:textId="77777777" w:rsidR="005B6B1E" w:rsidRPr="00BB0CC8" w:rsidRDefault="005B6B1E" w:rsidP="005B6B1E">
      <w:pPr>
        <w:pStyle w:val="Leveli"/>
        <w:numPr>
          <w:ilvl w:val="3"/>
          <w:numId w:val="29"/>
        </w:numPr>
      </w:pPr>
      <w:r w:rsidRPr="00BB0CC8">
        <w:t>confidential, in a way that makes it clear that it is confidential and, if so required by the Discloser, that it is confidential to the Discloser;</w:t>
      </w:r>
    </w:p>
    <w:p w14:paraId="340DBA27" w14:textId="77777777" w:rsidR="005B6B1E" w:rsidRPr="00BB0CC8" w:rsidRDefault="005B6B1E" w:rsidP="005B6B1E">
      <w:pPr>
        <w:pStyle w:val="Leveli"/>
        <w:numPr>
          <w:ilvl w:val="3"/>
          <w:numId w:val="29"/>
        </w:numPr>
      </w:pPr>
      <w:r w:rsidRPr="00BB0CC8">
        <w:t xml:space="preserve">under </w:t>
      </w:r>
      <w:r>
        <w:t>it</w:t>
      </w:r>
      <w:r w:rsidRPr="00BB0CC8">
        <w:t>s effective control;</w:t>
      </w:r>
      <w:r w:rsidRPr="00BB0CC8">
        <w:rPr>
          <w:b/>
          <w:i/>
        </w:rPr>
        <w:t xml:space="preserve"> </w:t>
      </w:r>
      <w:r w:rsidRPr="00BB0CC8">
        <w:t>and</w:t>
      </w:r>
    </w:p>
    <w:p w14:paraId="0DAB3D1E" w14:textId="77777777" w:rsidR="005B6B1E" w:rsidRPr="00BB0CC8" w:rsidRDefault="005B6B1E" w:rsidP="005B6B1E">
      <w:pPr>
        <w:pStyle w:val="Leveli"/>
        <w:numPr>
          <w:ilvl w:val="3"/>
          <w:numId w:val="29"/>
        </w:numPr>
      </w:pPr>
      <w:r w:rsidRPr="00BB0CC8">
        <w:t>secure from theft, loss, damage and unauthorised access, use and disclosure</w:t>
      </w:r>
      <w:r>
        <w:t>.</w:t>
      </w:r>
    </w:p>
    <w:p w14:paraId="7D545E4B" w14:textId="77777777" w:rsidR="005B6B1E" w:rsidRPr="00BB0CC8" w:rsidRDefault="005B6B1E" w:rsidP="005B6B1E">
      <w:pPr>
        <w:pStyle w:val="Levela"/>
        <w:keepNext/>
        <w:numPr>
          <w:ilvl w:val="2"/>
          <w:numId w:val="29"/>
        </w:numPr>
      </w:pPr>
      <w:r>
        <w:t xml:space="preserve">The Recipient must </w:t>
      </w:r>
      <w:r w:rsidRPr="00BB0CC8">
        <w:t>notify the Discloser in writing immediately if the Recipient becomes aware of:</w:t>
      </w:r>
    </w:p>
    <w:p w14:paraId="28B25E81" w14:textId="77777777" w:rsidR="005B6B1E" w:rsidRPr="00BB0CC8" w:rsidRDefault="005B6B1E" w:rsidP="005B6B1E">
      <w:pPr>
        <w:pStyle w:val="Leveli"/>
        <w:numPr>
          <w:ilvl w:val="3"/>
          <w:numId w:val="29"/>
        </w:numPr>
      </w:pPr>
      <w:r w:rsidRPr="00BB0CC8">
        <w:t>any actual, suspected or likely breach by the Recipient of this document;</w:t>
      </w:r>
    </w:p>
    <w:p w14:paraId="5DE04D0F" w14:textId="77777777" w:rsidR="005B6B1E" w:rsidRPr="00BB0CC8" w:rsidRDefault="005B6B1E" w:rsidP="005B6B1E">
      <w:pPr>
        <w:pStyle w:val="Leveli"/>
        <w:numPr>
          <w:ilvl w:val="3"/>
          <w:numId w:val="29"/>
        </w:numPr>
      </w:pPr>
      <w:r w:rsidRPr="00BB0CC8">
        <w:lastRenderedPageBreak/>
        <w:t>any actual, suspected or likely breach or threatened breach by any of its Authorised Persons of any of their obligations in relation to the Discloser's Confidential Information; or</w:t>
      </w:r>
    </w:p>
    <w:p w14:paraId="00F91C42" w14:textId="77777777" w:rsidR="005B6B1E" w:rsidRPr="00BB0CC8" w:rsidRDefault="005B6B1E" w:rsidP="005B6B1E">
      <w:pPr>
        <w:pStyle w:val="Leveli"/>
        <w:numPr>
          <w:ilvl w:val="3"/>
          <w:numId w:val="29"/>
        </w:numPr>
      </w:pPr>
      <w:r w:rsidRPr="00BB0CC8">
        <w:t>any actual, suspected, likely or threatened theft, loss, damage or unauthorised access, use or disclosure of or to any of the Confidential Information or Records</w:t>
      </w:r>
      <w:r>
        <w:t xml:space="preserve">. </w:t>
      </w:r>
    </w:p>
    <w:p w14:paraId="6FBDC15A" w14:textId="77777777" w:rsidR="005B6B1E" w:rsidRPr="00BB0CC8" w:rsidRDefault="005B6B1E" w:rsidP="005B6B1E">
      <w:pPr>
        <w:pStyle w:val="Levela"/>
        <w:numPr>
          <w:ilvl w:val="2"/>
          <w:numId w:val="29"/>
        </w:numPr>
      </w:pPr>
      <w:r>
        <w:t xml:space="preserve">The Recipient must, at its cost, </w:t>
      </w:r>
      <w:r w:rsidRPr="00BB0CC8">
        <w:t>promptly take all steps that the Discloser may reasonably require to co-operate</w:t>
      </w:r>
      <w:r>
        <w:t>, and make every effort to co-operate,</w:t>
      </w:r>
      <w:r w:rsidRPr="00BB0CC8">
        <w:t xml:space="preserve"> with any investigation, litigation or other action of the Discloser</w:t>
      </w:r>
      <w:r w:rsidRPr="00BB0CC8">
        <w:rPr>
          <w:b/>
          <w:spacing w:val="-2"/>
          <w:lang w:val="en-GB"/>
        </w:rPr>
        <w:t xml:space="preserve"> </w:t>
      </w:r>
      <w:r w:rsidRPr="00BB0CC8">
        <w:t>including starting, conducting and settling or joining any enforcement proceedings in relation to any actual, suspected, likely or threatened breach of this document or other theft, loss, damage or unauthorised access, use or disclosure of or to any of the Confidential Information or Records that is or was in the Recipient's possession, custody or control</w:t>
      </w:r>
      <w:r>
        <w:t>.</w:t>
      </w:r>
    </w:p>
    <w:p w14:paraId="5DAF8E6F" w14:textId="77777777" w:rsidR="005B6B1E" w:rsidRDefault="005B6B1E" w:rsidP="005B6B1E">
      <w:pPr>
        <w:pStyle w:val="Level1"/>
        <w:numPr>
          <w:ilvl w:val="0"/>
          <w:numId w:val="29"/>
        </w:numPr>
      </w:pPr>
      <w:r>
        <w:t>no proprietary rights</w:t>
      </w:r>
    </w:p>
    <w:p w14:paraId="32F81D8E" w14:textId="77777777" w:rsidR="005B6B1E" w:rsidRDefault="005B6B1E" w:rsidP="00E56F09">
      <w:pPr>
        <w:pStyle w:val="Levela"/>
        <w:keepNext/>
        <w:numPr>
          <w:ilvl w:val="2"/>
          <w:numId w:val="29"/>
        </w:numPr>
      </w:pPr>
      <w:r>
        <w:t xml:space="preserve">The Recipient acknowledges that this document does not convey any interest of a proprietary or other nature in the Confidential Information to it or to any other person to whom the Recipient is entitled to disclose the Confidential Information under this document. </w:t>
      </w:r>
    </w:p>
    <w:p w14:paraId="73929345" w14:textId="77777777" w:rsidR="00EB06DA" w:rsidRDefault="00723889" w:rsidP="00E56F09">
      <w:pPr>
        <w:pStyle w:val="Levela"/>
        <w:keepNext/>
        <w:numPr>
          <w:ilvl w:val="2"/>
          <w:numId w:val="29"/>
        </w:numPr>
      </w:pPr>
      <w:r>
        <w:t>PARTY A</w:t>
      </w:r>
      <w:r w:rsidR="00EB06DA">
        <w:t xml:space="preserve"> obtains no proprietary rights of any kind to the Invention or any Confidential Information relating to the Invention as a result of a disclosure to it under this Agreement.</w:t>
      </w:r>
    </w:p>
    <w:p w14:paraId="5928B13B" w14:textId="77777777" w:rsidR="00EB06DA" w:rsidRDefault="00723889" w:rsidP="00E56F09">
      <w:pPr>
        <w:pStyle w:val="Levela"/>
        <w:keepNext/>
        <w:numPr>
          <w:ilvl w:val="2"/>
          <w:numId w:val="29"/>
        </w:numPr>
      </w:pPr>
      <w:r>
        <w:t>PARTY A</w:t>
      </w:r>
      <w:r w:rsidR="00EB06DA">
        <w:t xml:space="preserve"> must not amend, alter, reverse engineer, decompile or deconstruct the Invention</w:t>
      </w:r>
      <w:r w:rsidR="00CD5FA9">
        <w:t>.</w:t>
      </w:r>
    </w:p>
    <w:p w14:paraId="09240552" w14:textId="59201D09" w:rsidR="00EB06DA" w:rsidRPr="0089404D" w:rsidRDefault="00EB06DA" w:rsidP="00E56F09">
      <w:pPr>
        <w:pStyle w:val="Levela"/>
        <w:keepNext/>
        <w:numPr>
          <w:ilvl w:val="2"/>
          <w:numId w:val="29"/>
        </w:numPr>
      </w:pPr>
      <w:r>
        <w:t xml:space="preserve">If </w:t>
      </w:r>
      <w:r w:rsidR="00714ED0">
        <w:t>PARTY A</w:t>
      </w:r>
      <w:r>
        <w:t xml:space="preserve"> creates or develops an Improvement to the Invention, </w:t>
      </w:r>
      <w:r w:rsidR="00714ED0">
        <w:t>PARTY A</w:t>
      </w:r>
      <w:r>
        <w:t xml:space="preserve"> must as soon as practicable notify the Counterparty of the Improvement and all Improvements to the Invention will be owned by the Counterparty.  </w:t>
      </w:r>
      <w:r w:rsidR="00714ED0">
        <w:t>PARTY A</w:t>
      </w:r>
      <w:r>
        <w:t xml:space="preserve"> assigns to the Counterparty all of its right, title and complete interest in and to any Intellectual Property Rights subsisting in any Improvement to the Invention upon its creation.</w:t>
      </w:r>
    </w:p>
    <w:p w14:paraId="45ECC8F2" w14:textId="77777777" w:rsidR="005B6B1E" w:rsidRPr="00D02F18" w:rsidRDefault="005B6B1E" w:rsidP="005B6B1E">
      <w:pPr>
        <w:pStyle w:val="Level1"/>
        <w:numPr>
          <w:ilvl w:val="0"/>
          <w:numId w:val="29"/>
        </w:numPr>
      </w:pPr>
      <w:r w:rsidRPr="00D02F18">
        <w:t xml:space="preserve">RETURN OR DESTRUCTION OF </w:t>
      </w:r>
      <w:bookmarkEnd w:id="70"/>
      <w:bookmarkEnd w:id="71"/>
      <w:r w:rsidRPr="00D02F18">
        <w:t>RECORDS</w:t>
      </w:r>
      <w:bookmarkEnd w:id="72"/>
      <w:bookmarkEnd w:id="73"/>
      <w:bookmarkEnd w:id="74"/>
      <w:bookmarkEnd w:id="75"/>
      <w:bookmarkEnd w:id="76"/>
    </w:p>
    <w:p w14:paraId="27E5C18F" w14:textId="77777777" w:rsidR="005B6B1E" w:rsidRPr="000C73D3" w:rsidRDefault="005B6B1E" w:rsidP="005B6B1E">
      <w:pPr>
        <w:pStyle w:val="Levela"/>
        <w:numPr>
          <w:ilvl w:val="2"/>
          <w:numId w:val="29"/>
        </w:numPr>
      </w:pPr>
      <w:bookmarkStart w:id="77" w:name="_Toc446853443"/>
      <w:bookmarkStart w:id="78" w:name="_Toc44745853"/>
      <w:bookmarkStart w:id="79" w:name="_Toc44903251"/>
      <w:bookmarkStart w:id="80" w:name="_Toc96247211"/>
      <w:bookmarkStart w:id="81" w:name="_Ref127243577"/>
      <w:bookmarkStart w:id="82" w:name="_Toc202166773"/>
      <w:r w:rsidRPr="000C73D3">
        <w:t>At the Discloser's request, or when no longer required for the Permitted Purpose, or on the completion or termination of the Permitted Purpose (whichever occurs first), the Recipient must immediately stop using all Confidential Information, and, at its cost, must</w:t>
      </w:r>
      <w:r>
        <w:t xml:space="preserve"> as soon as practicable</w:t>
      </w:r>
      <w:r w:rsidRPr="000C73D3">
        <w:t>:</w:t>
      </w:r>
    </w:p>
    <w:p w14:paraId="343F5607" w14:textId="77777777" w:rsidR="005B6B1E" w:rsidRPr="000C73D3" w:rsidRDefault="005B6B1E" w:rsidP="005B6B1E">
      <w:pPr>
        <w:pStyle w:val="Leveli"/>
        <w:numPr>
          <w:ilvl w:val="3"/>
          <w:numId w:val="29"/>
        </w:numPr>
      </w:pPr>
      <w:r w:rsidRPr="000C73D3">
        <w:t xml:space="preserve">deliver to the </w:t>
      </w:r>
      <w:r>
        <w:t>Discloser</w:t>
      </w:r>
      <w:r w:rsidRPr="000C73D3">
        <w:t xml:space="preserve"> all documents and other materials containing, recording or referring to Confidential Information; and</w:t>
      </w:r>
    </w:p>
    <w:p w14:paraId="7CD42487" w14:textId="77777777" w:rsidR="005B6B1E" w:rsidRPr="000C73D3" w:rsidRDefault="005B6B1E" w:rsidP="005B6B1E">
      <w:pPr>
        <w:pStyle w:val="Leveli"/>
        <w:numPr>
          <w:ilvl w:val="3"/>
          <w:numId w:val="29"/>
        </w:numPr>
      </w:pPr>
      <w:r w:rsidRPr="000C73D3">
        <w:t>erase or destroy in another way all electronic and other intangible records containing, recording or referring to Confidential Information,</w:t>
      </w:r>
    </w:p>
    <w:p w14:paraId="718A5503" w14:textId="77777777" w:rsidR="005B6B1E" w:rsidRDefault="005B6B1E" w:rsidP="005B6B1E">
      <w:pPr>
        <w:pStyle w:val="Level11fo"/>
        <w:ind w:left="1440"/>
        <w:rPr>
          <w:rFonts w:cs="Arial"/>
        </w:rPr>
      </w:pPr>
      <w:r w:rsidRPr="000C73D3">
        <w:rPr>
          <w:rFonts w:cs="Arial"/>
        </w:rPr>
        <w:t xml:space="preserve">which are in the possession, power or control of the Recipient or of any person to whom it has given access to any </w:t>
      </w:r>
      <w:r>
        <w:rPr>
          <w:rFonts w:cs="Arial"/>
        </w:rPr>
        <w:t xml:space="preserve">Confidential Information or </w:t>
      </w:r>
      <w:r w:rsidRPr="000C73D3">
        <w:rPr>
          <w:rFonts w:cs="Arial"/>
        </w:rPr>
        <w:t>Record</w:t>
      </w:r>
      <w:r>
        <w:rPr>
          <w:rFonts w:cs="Arial"/>
        </w:rPr>
        <w:t>.</w:t>
      </w:r>
    </w:p>
    <w:p w14:paraId="62EC4B99" w14:textId="77777777" w:rsidR="005B6B1E" w:rsidRPr="000C73D3" w:rsidRDefault="005B6B1E" w:rsidP="005B6B1E">
      <w:pPr>
        <w:pStyle w:val="Levela"/>
        <w:numPr>
          <w:ilvl w:val="2"/>
          <w:numId w:val="29"/>
        </w:numPr>
      </w:pPr>
      <w:r>
        <w:t>Despite paragraph (a), if the Recipient can establish to the Discloser’s satisfaction that it is under any legal or regulatory obligation to retain a Record that was created by or at the direction of the Recipient, the Discloser may permit the Recipient to retain that Record, on such conditions as the Discloser considers appropriate.</w:t>
      </w:r>
      <w:r w:rsidRPr="000C73D3" w:rsidDel="00F02BFE">
        <w:t xml:space="preserve"> </w:t>
      </w:r>
    </w:p>
    <w:p w14:paraId="1E1D21FF" w14:textId="77777777" w:rsidR="005B6B1E" w:rsidRDefault="005B6B1E" w:rsidP="005B6B1E">
      <w:pPr>
        <w:pStyle w:val="Levela"/>
        <w:numPr>
          <w:ilvl w:val="2"/>
          <w:numId w:val="29"/>
        </w:numPr>
      </w:pPr>
      <w:r>
        <w:lastRenderedPageBreak/>
        <w:t>Electronic Records will be deemed to have been erased and destroyed when deleted from all local hard drives of the Recipient provided any remaining electronic Records are kept secure and no attempt is made to recover any such electronic Records from back-up tapes, servers or other sources.</w:t>
      </w:r>
    </w:p>
    <w:p w14:paraId="5EADFF50" w14:textId="77777777" w:rsidR="005B6B1E" w:rsidRPr="00EA6CB8" w:rsidRDefault="005B6B1E" w:rsidP="005B6B1E">
      <w:pPr>
        <w:pStyle w:val="Levela"/>
        <w:numPr>
          <w:ilvl w:val="2"/>
          <w:numId w:val="29"/>
        </w:numPr>
        <w:rPr>
          <w:rFonts w:eastAsia="MS Mincho"/>
          <w:lang w:eastAsia="ja-JP"/>
        </w:rPr>
      </w:pPr>
      <w:r w:rsidRPr="000C73D3">
        <w:t xml:space="preserve">The Discloser may at any time require the Recipient to certify in writing in a way satisfactory to the Discloser that every Record in the possession, custody or control of the Recipient or of any person to whom it has given access to any </w:t>
      </w:r>
      <w:r>
        <w:t xml:space="preserve">Confidential Information or </w:t>
      </w:r>
      <w:r w:rsidRPr="000C73D3">
        <w:t>Record has been delivered, erased or destroyed in accordance with this clause </w:t>
      </w:r>
      <w:r w:rsidRPr="00EA6CB8">
        <w:rPr>
          <w:rFonts w:eastAsia="MS Mincho" w:hint="eastAsia"/>
          <w:lang w:eastAsia="ja-JP"/>
        </w:rPr>
        <w:t>9</w:t>
      </w:r>
      <w:r w:rsidRPr="000C73D3">
        <w:t>.</w:t>
      </w:r>
      <w:r>
        <w:t xml:space="preserve"> </w:t>
      </w:r>
    </w:p>
    <w:p w14:paraId="54288B6F" w14:textId="77777777" w:rsidR="005B6B1E" w:rsidRPr="00EA6CB8" w:rsidRDefault="005B6B1E" w:rsidP="005B6B1E">
      <w:pPr>
        <w:pStyle w:val="Levela"/>
        <w:numPr>
          <w:ilvl w:val="2"/>
          <w:numId w:val="29"/>
        </w:numPr>
        <w:rPr>
          <w:rFonts w:eastAsia="MS Mincho"/>
          <w:lang w:eastAsia="ja-JP"/>
        </w:rPr>
      </w:pPr>
      <w:r w:rsidRPr="00EA6CB8">
        <w:rPr>
          <w:rFonts w:eastAsia="MS Mincho" w:hint="eastAsia"/>
          <w:lang w:eastAsia="ja-JP"/>
        </w:rPr>
        <w:t xml:space="preserve">Return or </w:t>
      </w:r>
      <w:r w:rsidRPr="00EA6CB8">
        <w:rPr>
          <w:rFonts w:eastAsia="MS Mincho"/>
          <w:lang w:eastAsia="ja-JP"/>
        </w:rPr>
        <w:t>destruction</w:t>
      </w:r>
      <w:r w:rsidRPr="00EA6CB8">
        <w:rPr>
          <w:rFonts w:eastAsia="MS Mincho" w:hint="eastAsia"/>
          <w:lang w:eastAsia="ja-JP"/>
        </w:rPr>
        <w:t xml:space="preserve"> of records does not release the Recipient from their obligations under this document.</w:t>
      </w:r>
    </w:p>
    <w:p w14:paraId="327A0654" w14:textId="77777777" w:rsidR="005B6B1E" w:rsidRPr="000C73D3" w:rsidRDefault="005B6B1E" w:rsidP="005B6B1E">
      <w:pPr>
        <w:pStyle w:val="Level1"/>
        <w:numPr>
          <w:ilvl w:val="0"/>
          <w:numId w:val="29"/>
        </w:numPr>
      </w:pPr>
      <w:bookmarkStart w:id="83" w:name="_Toc267561916"/>
      <w:bookmarkStart w:id="84" w:name="_Toc267563026"/>
      <w:bookmarkStart w:id="85" w:name="_Toc267563059"/>
      <w:r w:rsidRPr="000C73D3">
        <w:t>ADDITIONAL RIGHTS</w:t>
      </w:r>
      <w:bookmarkEnd w:id="83"/>
      <w:bookmarkEnd w:id="84"/>
      <w:bookmarkEnd w:id="85"/>
    </w:p>
    <w:p w14:paraId="0E5198AA" w14:textId="77777777" w:rsidR="005B6B1E" w:rsidRPr="00ED66B7" w:rsidRDefault="005B6B1E" w:rsidP="005B6B1E">
      <w:pPr>
        <w:pStyle w:val="Level1fo"/>
        <w:rPr>
          <w:rFonts w:cs="Arial"/>
        </w:rPr>
      </w:pPr>
      <w:r w:rsidRPr="00ED66B7">
        <w:rPr>
          <w:rFonts w:cs="Arial"/>
        </w:rPr>
        <w:t>Any right that a person may have under this document is in addition to, and does not replace or limit, any other right that the person may have.</w:t>
      </w:r>
    </w:p>
    <w:p w14:paraId="6B5A648F" w14:textId="77777777" w:rsidR="005B6B1E" w:rsidRPr="00D02F18" w:rsidRDefault="005B6B1E" w:rsidP="005B6B1E">
      <w:pPr>
        <w:pStyle w:val="Level1"/>
        <w:numPr>
          <w:ilvl w:val="0"/>
          <w:numId w:val="29"/>
        </w:numPr>
      </w:pPr>
      <w:bookmarkStart w:id="86" w:name="_Toc488054204"/>
      <w:bookmarkStart w:id="87" w:name="_Toc488124740"/>
      <w:bookmarkStart w:id="88" w:name="_Toc509734563"/>
      <w:bookmarkStart w:id="89" w:name="_Toc153267400"/>
      <w:bookmarkStart w:id="90" w:name="_Ref153857105"/>
      <w:bookmarkStart w:id="91" w:name="_Toc162169911"/>
      <w:bookmarkStart w:id="92" w:name="_Toc202166781"/>
      <w:bookmarkEnd w:id="77"/>
      <w:bookmarkEnd w:id="78"/>
      <w:bookmarkEnd w:id="79"/>
      <w:bookmarkEnd w:id="80"/>
      <w:bookmarkEnd w:id="81"/>
      <w:bookmarkEnd w:id="82"/>
      <w:r w:rsidRPr="00D02F18">
        <w:t>NOTICES</w:t>
      </w:r>
      <w:bookmarkEnd w:id="86"/>
      <w:bookmarkEnd w:id="87"/>
      <w:bookmarkEnd w:id="88"/>
      <w:bookmarkEnd w:id="89"/>
      <w:bookmarkEnd w:id="90"/>
      <w:bookmarkEnd w:id="91"/>
      <w:bookmarkEnd w:id="92"/>
    </w:p>
    <w:p w14:paraId="05D0A1A3" w14:textId="77777777" w:rsidR="005B6B1E" w:rsidRPr="00D02F18" w:rsidRDefault="005B6B1E" w:rsidP="005B6B1E">
      <w:pPr>
        <w:pStyle w:val="Level11"/>
        <w:numPr>
          <w:ilvl w:val="1"/>
          <w:numId w:val="29"/>
        </w:numPr>
        <w:ind w:hanging="706"/>
      </w:pPr>
      <w:bookmarkStart w:id="93" w:name="_Toc162169912"/>
      <w:bookmarkStart w:id="94" w:name="_Toc202166782"/>
      <w:r w:rsidRPr="00D02F18">
        <w:t>How to give a notice</w:t>
      </w:r>
      <w:bookmarkEnd w:id="93"/>
      <w:bookmarkEnd w:id="94"/>
    </w:p>
    <w:p w14:paraId="2FD59C0B" w14:textId="77777777" w:rsidR="005B6B1E" w:rsidRPr="00D02F18" w:rsidRDefault="005B6B1E" w:rsidP="005B6B1E">
      <w:pPr>
        <w:pStyle w:val="Level11fo"/>
        <w:keepNext/>
        <w:rPr>
          <w:rFonts w:cs="Arial"/>
        </w:rPr>
      </w:pPr>
      <w:r w:rsidRPr="00D02F18">
        <w:rPr>
          <w:rFonts w:cs="Arial"/>
        </w:rPr>
        <w:t>A notice, consent or other communication under this document is only effective if it is:</w:t>
      </w:r>
    </w:p>
    <w:p w14:paraId="30D023D2" w14:textId="77777777" w:rsidR="005B6B1E" w:rsidRPr="00D02F18" w:rsidRDefault="005B6B1E" w:rsidP="005B6B1E">
      <w:pPr>
        <w:pStyle w:val="Levela"/>
        <w:numPr>
          <w:ilvl w:val="2"/>
          <w:numId w:val="29"/>
        </w:numPr>
      </w:pPr>
      <w:r w:rsidRPr="00D02F18">
        <w:t>in writing, signed by or on behalf of the person giving it;</w:t>
      </w:r>
    </w:p>
    <w:p w14:paraId="3BFAF041" w14:textId="77777777" w:rsidR="005B6B1E" w:rsidRPr="00D02F18" w:rsidRDefault="005B6B1E" w:rsidP="005B6B1E">
      <w:pPr>
        <w:pStyle w:val="Levela"/>
        <w:numPr>
          <w:ilvl w:val="2"/>
          <w:numId w:val="29"/>
        </w:numPr>
      </w:pPr>
      <w:r w:rsidRPr="00D02F18">
        <w:t>addressed to the person to whom it is to be given; and</w:t>
      </w:r>
    </w:p>
    <w:p w14:paraId="24DFB399" w14:textId="77777777" w:rsidR="005B6B1E" w:rsidRPr="00D02F18" w:rsidRDefault="005B6B1E" w:rsidP="005B6B1E">
      <w:pPr>
        <w:pStyle w:val="Levela"/>
        <w:keepNext/>
        <w:numPr>
          <w:ilvl w:val="2"/>
          <w:numId w:val="29"/>
        </w:numPr>
      </w:pPr>
      <w:r w:rsidRPr="00D02F18">
        <w:t>either:</w:t>
      </w:r>
    </w:p>
    <w:p w14:paraId="34F9C116" w14:textId="77777777" w:rsidR="005B6B1E" w:rsidRPr="00D02F18" w:rsidRDefault="005B6B1E" w:rsidP="005B6B1E">
      <w:pPr>
        <w:pStyle w:val="Leveli"/>
        <w:numPr>
          <w:ilvl w:val="3"/>
          <w:numId w:val="29"/>
        </w:numPr>
      </w:pPr>
      <w:r w:rsidRPr="00D02F18">
        <w:t>delivered or sent by pre</w:t>
      </w:r>
      <w:r w:rsidRPr="00D02F18">
        <w:noBreakHyphen/>
        <w:t xml:space="preserve">paid mail to that person's address; </w:t>
      </w:r>
      <w:r>
        <w:t>or</w:t>
      </w:r>
    </w:p>
    <w:p w14:paraId="6C712DED" w14:textId="77777777" w:rsidR="005B6B1E" w:rsidRPr="00EA6CB8" w:rsidRDefault="005B6B1E" w:rsidP="005B6B1E">
      <w:pPr>
        <w:pStyle w:val="Leveli"/>
        <w:numPr>
          <w:ilvl w:val="3"/>
          <w:numId w:val="29"/>
        </w:numPr>
        <w:rPr>
          <w:rFonts w:eastAsia="MS Mincho"/>
          <w:lang w:eastAsia="ja-JP"/>
        </w:rPr>
      </w:pPr>
      <w:r w:rsidRPr="00D02F18">
        <w:t xml:space="preserve">sent by fax to that person's fax number </w:t>
      </w:r>
      <w:r>
        <w:t xml:space="preserve">(if any) </w:t>
      </w:r>
      <w:r w:rsidRPr="00D02F18">
        <w:t>and the machine from which it is sent produces a report that states that it was sent in full</w:t>
      </w:r>
      <w:r>
        <w:t>;</w:t>
      </w:r>
      <w:r w:rsidRPr="00EA6CB8">
        <w:rPr>
          <w:rFonts w:eastAsia="MS Mincho" w:hint="eastAsia"/>
          <w:lang w:eastAsia="ja-JP"/>
        </w:rPr>
        <w:t xml:space="preserve"> or</w:t>
      </w:r>
    </w:p>
    <w:p w14:paraId="4CFBBB22" w14:textId="77777777" w:rsidR="005B6B1E" w:rsidRPr="00EA6CB8" w:rsidRDefault="005B6B1E" w:rsidP="005B6B1E">
      <w:pPr>
        <w:pStyle w:val="Leveli"/>
        <w:numPr>
          <w:ilvl w:val="3"/>
          <w:numId w:val="29"/>
        </w:numPr>
        <w:rPr>
          <w:rFonts w:eastAsia="MS Mincho"/>
          <w:lang w:eastAsia="ja-JP"/>
        </w:rPr>
      </w:pPr>
      <w:r w:rsidRPr="00EA6CB8">
        <w:rPr>
          <w:rFonts w:eastAsia="MS Mincho" w:hint="eastAsia"/>
          <w:lang w:eastAsia="ja-JP"/>
        </w:rPr>
        <w:t>sent electronically as an attachment to that person</w:t>
      </w:r>
      <w:r w:rsidRPr="00EA6CB8">
        <w:rPr>
          <w:rFonts w:eastAsia="MS Mincho"/>
          <w:lang w:eastAsia="ja-JP"/>
        </w:rPr>
        <w:t>’</w:t>
      </w:r>
      <w:r w:rsidRPr="00EA6CB8">
        <w:rPr>
          <w:rFonts w:eastAsia="MS Mincho" w:hint="eastAsia"/>
          <w:lang w:eastAsia="ja-JP"/>
        </w:rPr>
        <w:t xml:space="preserve">s email </w:t>
      </w:r>
      <w:r w:rsidRPr="00EA6CB8">
        <w:rPr>
          <w:rFonts w:eastAsia="MS Mincho"/>
          <w:lang w:eastAsia="ja-JP"/>
        </w:rPr>
        <w:t>address</w:t>
      </w:r>
      <w:r w:rsidRPr="00EA6CB8">
        <w:rPr>
          <w:rFonts w:eastAsia="MS Mincho" w:hint="eastAsia"/>
          <w:lang w:eastAsia="ja-JP"/>
        </w:rPr>
        <w:t xml:space="preserve">. </w:t>
      </w:r>
    </w:p>
    <w:p w14:paraId="7046DFB0" w14:textId="77777777" w:rsidR="005B6B1E" w:rsidRPr="00D02F18" w:rsidRDefault="005B6B1E" w:rsidP="005B6B1E">
      <w:pPr>
        <w:pStyle w:val="Level11"/>
        <w:numPr>
          <w:ilvl w:val="1"/>
          <w:numId w:val="29"/>
        </w:numPr>
        <w:ind w:hanging="706"/>
      </w:pPr>
      <w:bookmarkStart w:id="95" w:name="_Toc162169913"/>
      <w:bookmarkStart w:id="96" w:name="_Toc202166783"/>
      <w:r w:rsidRPr="00D02F18">
        <w:t>When a notice is given</w:t>
      </w:r>
      <w:bookmarkEnd w:id="95"/>
      <w:bookmarkEnd w:id="96"/>
    </w:p>
    <w:p w14:paraId="6A00690F" w14:textId="77777777" w:rsidR="005B6B1E" w:rsidRPr="00D02F18" w:rsidRDefault="005B6B1E" w:rsidP="005B6B1E">
      <w:pPr>
        <w:pStyle w:val="Level11fo"/>
        <w:rPr>
          <w:rFonts w:cs="Arial"/>
        </w:rPr>
      </w:pPr>
      <w:r w:rsidRPr="00D02F18">
        <w:rPr>
          <w:rFonts w:cs="Arial"/>
        </w:rPr>
        <w:t>A notice, consent or other communication that complies with this clause is regarded as given and received:</w:t>
      </w:r>
    </w:p>
    <w:p w14:paraId="2CCB43AF" w14:textId="77777777" w:rsidR="005B6B1E" w:rsidRDefault="005B6B1E" w:rsidP="005B6B1E">
      <w:pPr>
        <w:pStyle w:val="Levela"/>
        <w:keepNext/>
        <w:numPr>
          <w:ilvl w:val="2"/>
          <w:numId w:val="29"/>
        </w:numPr>
      </w:pPr>
      <w:bookmarkStart w:id="97" w:name="_Toc162169914"/>
      <w:bookmarkStart w:id="98" w:name="_Toc202166784"/>
      <w:r>
        <w:lastRenderedPageBreak/>
        <w:t>if delivered by hand, on the date it is delivered to the addressee;</w:t>
      </w:r>
    </w:p>
    <w:p w14:paraId="0CF0653F" w14:textId="77777777" w:rsidR="005B6B1E" w:rsidRDefault="005B6B1E" w:rsidP="005B6B1E">
      <w:pPr>
        <w:pStyle w:val="Levela"/>
        <w:keepNext/>
        <w:numPr>
          <w:ilvl w:val="2"/>
          <w:numId w:val="29"/>
        </w:numPr>
      </w:pPr>
      <w:r>
        <w:t>if mailed to an address in the city of dispatch, on the date which is three days after the date of dispatch;</w:t>
      </w:r>
    </w:p>
    <w:p w14:paraId="7D68DF1A" w14:textId="77777777" w:rsidR="005B6B1E" w:rsidRDefault="005B6B1E" w:rsidP="005B6B1E">
      <w:pPr>
        <w:pStyle w:val="Levela"/>
        <w:keepNext/>
        <w:numPr>
          <w:ilvl w:val="2"/>
          <w:numId w:val="29"/>
        </w:numPr>
      </w:pPr>
      <w:r>
        <w:t xml:space="preserve">if mailed to a city other than the city of dispatch, on the date which is seven days after the date of dispatch; </w:t>
      </w:r>
    </w:p>
    <w:p w14:paraId="3B43D1A5" w14:textId="77777777" w:rsidR="005B6B1E" w:rsidRDefault="005B6B1E" w:rsidP="005B6B1E">
      <w:pPr>
        <w:pStyle w:val="Levela"/>
        <w:keepNext/>
        <w:numPr>
          <w:ilvl w:val="2"/>
          <w:numId w:val="29"/>
        </w:numPr>
      </w:pPr>
      <w:r>
        <w:t xml:space="preserve">if sent by facsimile, on the date send-back confirmation of its receipt by the addressee’s facsimile is received by the sender; or </w:t>
      </w:r>
    </w:p>
    <w:p w14:paraId="33CE81AE" w14:textId="77777777" w:rsidR="005B6B1E" w:rsidRDefault="005B6B1E" w:rsidP="005B6B1E">
      <w:pPr>
        <w:pStyle w:val="Levela"/>
        <w:keepNext/>
        <w:numPr>
          <w:ilvl w:val="2"/>
          <w:numId w:val="29"/>
        </w:numPr>
      </w:pPr>
      <w:r>
        <w:t xml:space="preserve">if sent electronically: </w:t>
      </w:r>
    </w:p>
    <w:p w14:paraId="1451C8C7" w14:textId="77777777" w:rsidR="005B6B1E" w:rsidRDefault="005B6B1E" w:rsidP="005B6B1E">
      <w:pPr>
        <w:pStyle w:val="Heading4"/>
        <w:numPr>
          <w:ilvl w:val="3"/>
          <w:numId w:val="59"/>
        </w:numPr>
        <w:spacing w:before="240" w:line="240" w:lineRule="auto"/>
      </w:pPr>
      <w:r>
        <w:t>at the time shown in the delivery confirmation report generated by the sender’s email system; or</w:t>
      </w:r>
    </w:p>
    <w:p w14:paraId="20904898" w14:textId="77777777" w:rsidR="005B6B1E" w:rsidRDefault="005B6B1E" w:rsidP="005B6B1E">
      <w:pPr>
        <w:pStyle w:val="Heading4"/>
        <w:numPr>
          <w:ilvl w:val="3"/>
          <w:numId w:val="59"/>
        </w:numPr>
        <w:spacing w:before="240" w:line="240" w:lineRule="auto"/>
      </w:pPr>
      <w:r>
        <w:t>if the sender’s email system does not generate a delivery confirmation report within 12 hours of the time the email is sent, unless the sender receives a return email notification that the email was not delivered, undeliverable or similar, at the time which is 12 hours from the time the email was sent,</w:t>
      </w:r>
    </w:p>
    <w:p w14:paraId="5A3DC1F0" w14:textId="77777777" w:rsidR="005B6B1E" w:rsidRDefault="005B6B1E" w:rsidP="005B6B1E">
      <w:pPr>
        <w:pStyle w:val="Heading4"/>
        <w:numPr>
          <w:ilvl w:val="0"/>
          <w:numId w:val="0"/>
        </w:numPr>
        <w:ind w:left="1701"/>
      </w:pPr>
      <w:r>
        <w:t>unless a later time is specified in the notice, approval, consent or other communication.</w:t>
      </w:r>
    </w:p>
    <w:p w14:paraId="0E460269" w14:textId="77777777" w:rsidR="005B6B1E" w:rsidRPr="00D02F18" w:rsidRDefault="005B6B1E" w:rsidP="005B6B1E">
      <w:pPr>
        <w:pStyle w:val="Level11"/>
        <w:numPr>
          <w:ilvl w:val="1"/>
          <w:numId w:val="29"/>
        </w:numPr>
        <w:ind w:hanging="706"/>
      </w:pPr>
      <w:r w:rsidRPr="00D02F18">
        <w:t>Address for notices</w:t>
      </w:r>
      <w:bookmarkEnd w:id="97"/>
      <w:bookmarkEnd w:id="98"/>
    </w:p>
    <w:p w14:paraId="2ED7310A" w14:textId="77777777" w:rsidR="005B6B1E" w:rsidRPr="00D02F18" w:rsidRDefault="005B6B1E" w:rsidP="005B6B1E">
      <w:pPr>
        <w:pStyle w:val="Level11fo"/>
        <w:rPr>
          <w:rFonts w:cs="Arial"/>
        </w:rPr>
      </w:pPr>
      <w:r>
        <w:rPr>
          <w:rFonts w:cs="Arial"/>
        </w:rPr>
        <w:t xml:space="preserve">A person's mail </w:t>
      </w:r>
      <w:r w:rsidRPr="00D02F18">
        <w:rPr>
          <w:rFonts w:cs="Arial"/>
        </w:rPr>
        <w:t>address</w:t>
      </w:r>
      <w:r w:rsidRPr="00EA6CB8">
        <w:rPr>
          <w:rFonts w:eastAsia="MS Mincho" w:cs="Arial" w:hint="eastAsia"/>
          <w:lang w:eastAsia="ja-JP"/>
        </w:rPr>
        <w:t>,</w:t>
      </w:r>
      <w:r w:rsidRPr="00D02F18">
        <w:rPr>
          <w:rFonts w:cs="Arial"/>
        </w:rPr>
        <w:t xml:space="preserve"> fax number</w:t>
      </w:r>
      <w:r>
        <w:rPr>
          <w:rFonts w:cs="Arial"/>
        </w:rPr>
        <w:t xml:space="preserve"> (if any)</w:t>
      </w:r>
      <w:r w:rsidRPr="00D02F18">
        <w:rPr>
          <w:rFonts w:cs="Arial"/>
        </w:rPr>
        <w:t xml:space="preserve"> </w:t>
      </w:r>
      <w:r w:rsidRPr="00EA6CB8">
        <w:rPr>
          <w:rFonts w:eastAsia="MS Mincho" w:cs="Arial" w:hint="eastAsia"/>
          <w:lang w:eastAsia="ja-JP"/>
        </w:rPr>
        <w:t xml:space="preserve">and email </w:t>
      </w:r>
      <w:r w:rsidRPr="00D02F18">
        <w:rPr>
          <w:rFonts w:cs="Arial"/>
        </w:rPr>
        <w:t>are those set out below, or as the person notifies the sender:</w:t>
      </w:r>
    </w:p>
    <w:p w14:paraId="10811DA2" w14:textId="77777777" w:rsidR="005B6B1E" w:rsidRPr="00EA6CB8" w:rsidRDefault="00723889" w:rsidP="005B6B1E">
      <w:pPr>
        <w:pStyle w:val="Levelafo"/>
        <w:keepNext/>
        <w:ind w:left="2880" w:hanging="1440"/>
        <w:rPr>
          <w:rFonts w:eastAsia="MS Mincho" w:cs="Arial"/>
          <w:b/>
          <w:lang w:eastAsia="ja-JP"/>
        </w:rPr>
      </w:pPr>
      <w:bookmarkStart w:id="99" w:name="Text455"/>
      <w:r>
        <w:rPr>
          <w:rFonts w:eastAsia="MS Mincho" w:cs="Arial"/>
          <w:b/>
          <w:lang w:eastAsia="ja-JP"/>
        </w:rPr>
        <w:t>PARTY A</w:t>
      </w:r>
    </w:p>
    <w:p w14:paraId="445A90E4" w14:textId="4B6F5250" w:rsidR="005B6B1E" w:rsidRPr="006D2701" w:rsidRDefault="00714ED0" w:rsidP="005B6B1E">
      <w:pPr>
        <w:spacing w:before="0"/>
        <w:ind w:left="720" w:firstLine="720"/>
        <w:rPr>
          <w:rFonts w:cs="Arial"/>
          <w:bCs/>
        </w:rPr>
      </w:pPr>
      <w:r w:rsidRPr="00714ED0">
        <w:rPr>
          <w:rFonts w:cs="Arial"/>
          <w:bCs/>
          <w:highlight w:val="yellow"/>
        </w:rPr>
        <w:t>[Insert Company Name]</w:t>
      </w:r>
      <w:r>
        <w:rPr>
          <w:rFonts w:cs="Arial"/>
          <w:bCs/>
        </w:rPr>
        <w:t xml:space="preserve"> </w:t>
      </w:r>
    </w:p>
    <w:p w14:paraId="617547C7" w14:textId="77777777" w:rsidR="005B6B1E" w:rsidRPr="006D2701" w:rsidRDefault="005B6B1E" w:rsidP="005B6B1E">
      <w:pPr>
        <w:pStyle w:val="Levelafo"/>
        <w:spacing w:before="0"/>
        <w:ind w:left="2880" w:hanging="1440"/>
        <w:rPr>
          <w:rFonts w:eastAsia="MS Mincho" w:cs="Arial"/>
          <w:lang w:eastAsia="ja-JP"/>
        </w:rPr>
      </w:pPr>
    </w:p>
    <w:p w14:paraId="6B4F8C09" w14:textId="789B635D" w:rsidR="005B6B1E" w:rsidRPr="006D2701" w:rsidRDefault="005B6B1E" w:rsidP="005B6B1E">
      <w:pPr>
        <w:spacing w:before="0"/>
        <w:ind w:left="720" w:firstLine="720"/>
        <w:rPr>
          <w:rFonts w:cs="Arial"/>
          <w:bCs/>
        </w:rPr>
      </w:pPr>
      <w:r w:rsidRPr="006D2701">
        <w:rPr>
          <w:rFonts w:cs="Arial"/>
        </w:rPr>
        <w:t>Address:</w:t>
      </w:r>
      <w:r w:rsidRPr="006D2701">
        <w:rPr>
          <w:rFonts w:cs="Arial"/>
        </w:rPr>
        <w:tab/>
      </w:r>
      <w:r w:rsidRPr="006D2701">
        <w:rPr>
          <w:rFonts w:cs="Arial"/>
          <w:bCs/>
        </w:rPr>
        <w:t xml:space="preserve"> </w:t>
      </w:r>
    </w:p>
    <w:p w14:paraId="65BC20F1" w14:textId="31A7B731" w:rsidR="005B6B1E" w:rsidRPr="00163681" w:rsidRDefault="005B6B1E" w:rsidP="005B6B1E">
      <w:pPr>
        <w:pStyle w:val="Levelafo"/>
        <w:spacing w:before="0"/>
        <w:ind w:left="2880" w:hanging="1440"/>
        <w:rPr>
          <w:rFonts w:cs="Arial"/>
        </w:rPr>
      </w:pPr>
      <w:r w:rsidRPr="004B47C4">
        <w:rPr>
          <w:rFonts w:cs="Arial"/>
        </w:rPr>
        <w:t>Fax number:</w:t>
      </w:r>
      <w:r w:rsidRPr="004B47C4">
        <w:rPr>
          <w:rFonts w:cs="Arial"/>
        </w:rPr>
        <w:tab/>
      </w:r>
      <w:r w:rsidR="00714ED0" w:rsidRPr="00714ED0">
        <w:rPr>
          <w:rFonts w:cs="Arial"/>
          <w:highlight w:val="yellow"/>
        </w:rPr>
        <w:t>[Insert]</w:t>
      </w:r>
    </w:p>
    <w:p w14:paraId="7D489823" w14:textId="0A2B9DF5" w:rsidR="005B6B1E" w:rsidRPr="00163681" w:rsidRDefault="005B6B1E" w:rsidP="005B6B1E">
      <w:pPr>
        <w:pStyle w:val="Levelafo"/>
        <w:spacing w:before="0"/>
        <w:ind w:left="2880" w:hanging="1440"/>
        <w:rPr>
          <w:rFonts w:cs="Arial"/>
        </w:rPr>
      </w:pPr>
      <w:r w:rsidRPr="00EA6CB8">
        <w:rPr>
          <w:rFonts w:eastAsia="MS Mincho" w:cs="Arial" w:hint="eastAsia"/>
          <w:lang w:eastAsia="ja-JP"/>
        </w:rPr>
        <w:t xml:space="preserve">Email: </w:t>
      </w:r>
      <w:r w:rsidRPr="00EA6CB8">
        <w:rPr>
          <w:rFonts w:eastAsia="MS Mincho" w:cs="Arial" w:hint="eastAsia"/>
          <w:lang w:eastAsia="ja-JP"/>
        </w:rPr>
        <w:tab/>
      </w:r>
      <w:r w:rsidR="00025DF9" w:rsidRPr="00025DF9">
        <w:rPr>
          <w:rFonts w:cs="Arial"/>
          <w:highlight w:val="yellow"/>
        </w:rPr>
        <w:t>insert name</w:t>
      </w:r>
    </w:p>
    <w:p w14:paraId="650167B4" w14:textId="77777777" w:rsidR="005B6B1E" w:rsidRPr="00163681" w:rsidRDefault="005B6B1E" w:rsidP="005B6B1E">
      <w:pPr>
        <w:pStyle w:val="Levelafo"/>
        <w:spacing w:before="0"/>
        <w:ind w:left="2880" w:hanging="1440"/>
        <w:rPr>
          <w:rFonts w:cs="Arial"/>
        </w:rPr>
      </w:pPr>
      <w:r w:rsidRPr="004B47C4">
        <w:rPr>
          <w:rFonts w:cs="Arial"/>
        </w:rPr>
        <w:t>Attention:</w:t>
      </w:r>
      <w:r w:rsidRPr="004B47C4">
        <w:rPr>
          <w:rFonts w:cs="Arial"/>
        </w:rPr>
        <w:tab/>
      </w:r>
      <w:r w:rsidR="00025DF9" w:rsidRPr="00025DF9">
        <w:rPr>
          <w:rFonts w:cs="Arial"/>
          <w:highlight w:val="yellow"/>
        </w:rPr>
        <w:t>insert name</w:t>
      </w:r>
    </w:p>
    <w:p w14:paraId="01F4614D" w14:textId="77777777" w:rsidR="005B6B1E" w:rsidRPr="004B47C4" w:rsidRDefault="00AB36B5" w:rsidP="005B6B1E">
      <w:pPr>
        <w:pStyle w:val="Levelafo"/>
        <w:keepNext/>
        <w:rPr>
          <w:rFonts w:cs="Arial"/>
          <w:b/>
        </w:rPr>
      </w:pPr>
      <w:r>
        <w:rPr>
          <w:rFonts w:cs="Arial"/>
          <w:b/>
        </w:rPr>
        <w:t>Counterparty</w:t>
      </w:r>
    </w:p>
    <w:p w14:paraId="17457295" w14:textId="4DD21AEC" w:rsidR="005B6B1E" w:rsidRPr="00E56F09" w:rsidRDefault="005B6B1E" w:rsidP="00E35D55">
      <w:pPr>
        <w:pStyle w:val="Levelafo"/>
        <w:keepNext/>
        <w:ind w:left="2880" w:hanging="1440"/>
        <w:rPr>
          <w:rFonts w:cs="Arial"/>
        </w:rPr>
      </w:pPr>
      <w:r w:rsidRPr="00E56F09">
        <w:rPr>
          <w:rFonts w:cs="Arial"/>
        </w:rPr>
        <w:t>Address:</w:t>
      </w:r>
      <w:r w:rsidRPr="00E56F09">
        <w:rPr>
          <w:rFonts w:cs="Arial"/>
        </w:rPr>
        <w:tab/>
      </w:r>
      <w:r w:rsidR="007D536E">
        <w:rPr>
          <w:rFonts w:eastAsia="MS Mincho" w:cs="Arial"/>
          <w:lang w:eastAsia="ja-JP"/>
        </w:rPr>
        <w:t>8 Stead St, Wodonga Vic 3690</w:t>
      </w:r>
    </w:p>
    <w:p w14:paraId="5E498D07" w14:textId="77777777" w:rsidR="005B6B1E" w:rsidRPr="00E56F09" w:rsidRDefault="005B6B1E" w:rsidP="005B6B1E">
      <w:pPr>
        <w:pStyle w:val="Levelafo"/>
        <w:keepNext/>
        <w:spacing w:before="0"/>
        <w:ind w:left="2880" w:hanging="1440"/>
        <w:rPr>
          <w:rFonts w:eastAsia="MS Mincho" w:cs="Arial"/>
          <w:lang w:eastAsia="ja-JP"/>
        </w:rPr>
      </w:pPr>
      <w:r w:rsidRPr="00E56F09">
        <w:rPr>
          <w:rFonts w:cs="Arial"/>
        </w:rPr>
        <w:t>Fax number:</w:t>
      </w:r>
      <w:r w:rsidRPr="00E56F09">
        <w:rPr>
          <w:rFonts w:cs="Arial"/>
        </w:rPr>
        <w:tab/>
      </w:r>
      <w:r w:rsidR="00542851" w:rsidRPr="00E56F09">
        <w:rPr>
          <w:rFonts w:cs="Arial"/>
        </w:rPr>
        <w:t>N/A</w:t>
      </w:r>
    </w:p>
    <w:p w14:paraId="46B440A6" w14:textId="77777777" w:rsidR="005B6B1E" w:rsidRPr="00E56F09" w:rsidRDefault="005B6B1E" w:rsidP="005B6B1E">
      <w:pPr>
        <w:pStyle w:val="Levelafo"/>
        <w:spacing w:before="0"/>
        <w:ind w:left="2880" w:hanging="1440"/>
        <w:rPr>
          <w:rFonts w:cs="Arial"/>
        </w:rPr>
      </w:pPr>
      <w:r w:rsidRPr="00E56F09">
        <w:rPr>
          <w:rFonts w:eastAsia="MS Mincho" w:cs="Arial" w:hint="eastAsia"/>
          <w:lang w:eastAsia="ja-JP"/>
        </w:rPr>
        <w:t xml:space="preserve">Email: </w:t>
      </w:r>
      <w:r w:rsidRPr="00E56F09">
        <w:rPr>
          <w:rFonts w:eastAsia="MS Mincho" w:cs="Arial" w:hint="eastAsia"/>
          <w:lang w:eastAsia="ja-JP"/>
        </w:rPr>
        <w:tab/>
      </w:r>
      <w:r w:rsidR="00080E86" w:rsidRPr="00E56F09">
        <w:rPr>
          <w:rFonts w:cs="Arial"/>
        </w:rPr>
        <w:t>glenn@xirasol.com.au</w:t>
      </w:r>
      <w:r w:rsidR="00080E86" w:rsidRPr="00E56F09" w:rsidDel="00542851">
        <w:rPr>
          <w:rFonts w:cs="Arial"/>
        </w:rPr>
        <w:t xml:space="preserve"> </w:t>
      </w:r>
    </w:p>
    <w:p w14:paraId="0C210ADB" w14:textId="77777777" w:rsidR="005B6B1E" w:rsidRPr="00E56F09" w:rsidRDefault="005B6B1E" w:rsidP="005B6B1E">
      <w:pPr>
        <w:pStyle w:val="Levelafo"/>
        <w:spacing w:before="0"/>
        <w:ind w:left="2880" w:hanging="1440"/>
        <w:rPr>
          <w:rFonts w:eastAsia="MS Mincho" w:cs="Arial"/>
          <w:lang w:eastAsia="ja-JP"/>
        </w:rPr>
      </w:pPr>
      <w:r w:rsidRPr="00E56F09">
        <w:rPr>
          <w:rFonts w:cs="Arial"/>
        </w:rPr>
        <w:t>Attention:</w:t>
      </w:r>
      <w:r w:rsidRPr="00E56F09">
        <w:rPr>
          <w:rFonts w:cs="Arial"/>
        </w:rPr>
        <w:tab/>
      </w:r>
      <w:r w:rsidR="00542851" w:rsidRPr="00E56F09">
        <w:rPr>
          <w:rFonts w:cs="Arial"/>
        </w:rPr>
        <w:t>Mr Glenn Melton</w:t>
      </w:r>
    </w:p>
    <w:p w14:paraId="6AAA3245" w14:textId="77777777" w:rsidR="005B6B1E" w:rsidRPr="00E56F09" w:rsidRDefault="005B6B1E" w:rsidP="005B6B1E">
      <w:pPr>
        <w:pStyle w:val="Level1"/>
        <w:numPr>
          <w:ilvl w:val="0"/>
          <w:numId w:val="29"/>
        </w:numPr>
      </w:pPr>
      <w:bookmarkStart w:id="100" w:name="_Toc446385124"/>
      <w:bookmarkStart w:id="101" w:name="_Toc448032848"/>
      <w:bookmarkStart w:id="102" w:name="_Toc448033257"/>
      <w:bookmarkStart w:id="103" w:name="_Toc448033694"/>
      <w:bookmarkStart w:id="104" w:name="_Toc448298668"/>
      <w:bookmarkStart w:id="105" w:name="_Toc448299065"/>
      <w:bookmarkStart w:id="106" w:name="_Toc470324306"/>
      <w:bookmarkStart w:id="107" w:name="_Toc180297101"/>
      <w:bookmarkStart w:id="108" w:name="_Toc267561919"/>
      <w:bookmarkStart w:id="109" w:name="_Toc267563029"/>
      <w:bookmarkStart w:id="110" w:name="_Toc267563062"/>
      <w:bookmarkStart w:id="111" w:name="_Toc202166785"/>
      <w:bookmarkEnd w:id="99"/>
      <w:r w:rsidRPr="00E56F09">
        <w:t>AMENDMENT AND ASSIGNMENT</w:t>
      </w:r>
      <w:bookmarkEnd w:id="100"/>
      <w:bookmarkEnd w:id="101"/>
      <w:bookmarkEnd w:id="102"/>
      <w:bookmarkEnd w:id="103"/>
      <w:bookmarkEnd w:id="104"/>
      <w:bookmarkEnd w:id="105"/>
      <w:bookmarkEnd w:id="106"/>
      <w:bookmarkEnd w:id="107"/>
      <w:bookmarkEnd w:id="108"/>
      <w:bookmarkEnd w:id="109"/>
      <w:bookmarkEnd w:id="110"/>
    </w:p>
    <w:p w14:paraId="1E57828B" w14:textId="77777777" w:rsidR="005B6B1E" w:rsidRPr="009C5B84" w:rsidRDefault="005B6B1E" w:rsidP="005B6B1E">
      <w:pPr>
        <w:pStyle w:val="Level11"/>
        <w:numPr>
          <w:ilvl w:val="1"/>
          <w:numId w:val="29"/>
        </w:numPr>
      </w:pPr>
      <w:bookmarkStart w:id="112" w:name="_Toc446385125"/>
      <w:bookmarkStart w:id="113" w:name="_Toc448032849"/>
      <w:bookmarkStart w:id="114" w:name="_Toc448033258"/>
      <w:bookmarkStart w:id="115" w:name="_Toc448033695"/>
      <w:bookmarkStart w:id="116" w:name="_Toc448298669"/>
      <w:bookmarkStart w:id="117" w:name="_Toc448299066"/>
      <w:bookmarkStart w:id="118" w:name="_Toc470324307"/>
      <w:bookmarkStart w:id="119" w:name="_Toc180297102"/>
      <w:bookmarkStart w:id="120" w:name="_Toc267563030"/>
      <w:bookmarkStart w:id="121" w:name="_Toc267563063"/>
      <w:r w:rsidRPr="009C5B84">
        <w:t>Amendment</w:t>
      </w:r>
      <w:bookmarkEnd w:id="112"/>
      <w:bookmarkEnd w:id="113"/>
      <w:bookmarkEnd w:id="114"/>
      <w:bookmarkEnd w:id="115"/>
      <w:bookmarkEnd w:id="116"/>
      <w:bookmarkEnd w:id="117"/>
      <w:bookmarkEnd w:id="118"/>
      <w:bookmarkEnd w:id="119"/>
      <w:bookmarkEnd w:id="120"/>
      <w:bookmarkEnd w:id="121"/>
    </w:p>
    <w:p w14:paraId="1E37E38B" w14:textId="77777777" w:rsidR="005B6B1E" w:rsidRPr="009C5B84" w:rsidRDefault="005B6B1E" w:rsidP="005B6B1E">
      <w:pPr>
        <w:pStyle w:val="Level11fo"/>
        <w:rPr>
          <w:rFonts w:cs="Arial"/>
        </w:rPr>
      </w:pPr>
      <w:r w:rsidRPr="009C5B84">
        <w:rPr>
          <w:rFonts w:cs="Arial"/>
        </w:rPr>
        <w:t>This document can only be amended, supplemented, replaced or novated by another document signed by the parties.</w:t>
      </w:r>
    </w:p>
    <w:p w14:paraId="61210530" w14:textId="77777777" w:rsidR="005B6B1E" w:rsidRPr="009C5B84" w:rsidRDefault="005B6B1E" w:rsidP="005B6B1E">
      <w:pPr>
        <w:pStyle w:val="Level11"/>
        <w:numPr>
          <w:ilvl w:val="1"/>
          <w:numId w:val="29"/>
        </w:numPr>
      </w:pPr>
      <w:bookmarkStart w:id="122" w:name="_Toc180297103"/>
      <w:bookmarkStart w:id="123" w:name="_Toc267563031"/>
      <w:bookmarkStart w:id="124" w:name="_Toc267563064"/>
      <w:r w:rsidRPr="009C5B84">
        <w:t>Assignment</w:t>
      </w:r>
      <w:bookmarkEnd w:id="122"/>
      <w:bookmarkEnd w:id="123"/>
      <w:bookmarkEnd w:id="124"/>
    </w:p>
    <w:p w14:paraId="4AD0FD65" w14:textId="77777777" w:rsidR="005B6B1E" w:rsidRPr="008941B5" w:rsidRDefault="005B6B1E" w:rsidP="005B6B1E">
      <w:pPr>
        <w:pStyle w:val="Levela"/>
        <w:numPr>
          <w:ilvl w:val="0"/>
          <w:numId w:val="0"/>
        </w:numPr>
        <w:ind w:left="1440" w:hanging="720"/>
      </w:pPr>
      <w:bookmarkStart w:id="125" w:name="_Ref520020284"/>
      <w:r>
        <w:t>(a)</w:t>
      </w:r>
      <w:r>
        <w:tab/>
      </w:r>
      <w:r w:rsidRPr="008941B5">
        <w:t>Subject to paragraph </w:t>
      </w:r>
      <w:r>
        <w:t>(b)</w:t>
      </w:r>
      <w:r w:rsidRPr="008941B5">
        <w:t xml:space="preserve">, </w:t>
      </w:r>
      <w:r>
        <w:t>a party (</w:t>
      </w:r>
      <w:r w:rsidRPr="009C62CF">
        <w:rPr>
          <w:b/>
        </w:rPr>
        <w:t>Assigning Party</w:t>
      </w:r>
      <w:r>
        <w:t xml:space="preserve">) </w:t>
      </w:r>
      <w:r w:rsidRPr="008941B5">
        <w:t xml:space="preserve">may only assign, encumber, declare a trust over or otherwise create an interest in its rights under this document with the </w:t>
      </w:r>
      <w:r>
        <w:t xml:space="preserve">other party’s </w:t>
      </w:r>
      <w:r w:rsidRPr="008941B5">
        <w:t>consent.</w:t>
      </w:r>
      <w:bookmarkEnd w:id="125"/>
    </w:p>
    <w:p w14:paraId="4E95E84D" w14:textId="77777777" w:rsidR="005B6B1E" w:rsidRDefault="005B6B1E" w:rsidP="005B6B1E">
      <w:pPr>
        <w:pStyle w:val="Levela"/>
        <w:numPr>
          <w:ilvl w:val="0"/>
          <w:numId w:val="0"/>
        </w:numPr>
        <w:ind w:left="1440" w:hanging="720"/>
      </w:pPr>
      <w:bookmarkStart w:id="126" w:name="_Ref520020247"/>
      <w:r>
        <w:lastRenderedPageBreak/>
        <w:t>(b)</w:t>
      </w:r>
      <w:r>
        <w:tab/>
        <w:t>An Assigning Party is not required to obtain consent from another party as provided for in paragraph (a)</w:t>
      </w:r>
      <w:r w:rsidRPr="008941B5">
        <w:t xml:space="preserve"> where a disposal, declaration or other creation referred to in paragraph </w:t>
      </w:r>
      <w:r>
        <w:t xml:space="preserve">(a) is to the Assigning Party’s </w:t>
      </w:r>
      <w:r w:rsidRPr="008941B5">
        <w:t>related body corporate.</w:t>
      </w:r>
      <w:bookmarkEnd w:id="126"/>
    </w:p>
    <w:p w14:paraId="67FDBF4A" w14:textId="77777777" w:rsidR="005B6B1E" w:rsidRPr="003D1AE5" w:rsidRDefault="005B6B1E" w:rsidP="005B6B1E">
      <w:pPr>
        <w:pStyle w:val="Level1"/>
        <w:numPr>
          <w:ilvl w:val="0"/>
          <w:numId w:val="29"/>
        </w:numPr>
      </w:pPr>
      <w:r w:rsidRPr="003D1AE5">
        <w:t xml:space="preserve">Remedies </w:t>
      </w:r>
    </w:p>
    <w:p w14:paraId="0CA07A9D" w14:textId="77777777" w:rsidR="005B6B1E" w:rsidRPr="00B20B51" w:rsidRDefault="005B6B1E" w:rsidP="005B6B1E">
      <w:pPr>
        <w:pStyle w:val="Level11fo"/>
      </w:pPr>
      <w:r w:rsidRPr="003D1AE5">
        <w:t>The parties acknowledge that damages will be an insufficient remedy for any breach of this document and that the Discloser is entitled to specific performance or injunctive relief (as appropriate) as a remedy for any breach or threatened breach by the Recipient in addition to any other remedies available to the Discloser at law or in equity.</w:t>
      </w:r>
    </w:p>
    <w:p w14:paraId="038C8EC3" w14:textId="77777777" w:rsidR="005B6B1E" w:rsidRPr="00B05FFA" w:rsidRDefault="005B6B1E" w:rsidP="005B6B1E">
      <w:pPr>
        <w:pStyle w:val="Level1"/>
        <w:numPr>
          <w:ilvl w:val="0"/>
          <w:numId w:val="29"/>
        </w:numPr>
      </w:pPr>
      <w:r>
        <w:t>governing law</w:t>
      </w:r>
    </w:p>
    <w:p w14:paraId="424D8B62" w14:textId="77777777" w:rsidR="005B6B1E" w:rsidRPr="00BB0CC8" w:rsidRDefault="005B6B1E" w:rsidP="005B6B1E">
      <w:pPr>
        <w:pStyle w:val="Levela"/>
        <w:numPr>
          <w:ilvl w:val="2"/>
          <w:numId w:val="29"/>
        </w:numPr>
      </w:pPr>
      <w:r w:rsidRPr="00BB0CC8">
        <w:t>This document is governed by the law</w:t>
      </w:r>
      <w:r>
        <w:t xml:space="preserve"> in force in</w:t>
      </w:r>
      <w:r w:rsidRPr="00BB0CC8">
        <w:rPr>
          <w:b/>
        </w:rPr>
        <w:t xml:space="preserve"> </w:t>
      </w:r>
      <w:r w:rsidR="00025DF9">
        <w:t>Victoria, Australia</w:t>
      </w:r>
      <w:r>
        <w:t>.</w:t>
      </w:r>
    </w:p>
    <w:p w14:paraId="33E8FF73" w14:textId="77777777" w:rsidR="005B6B1E" w:rsidRPr="00BB0CC8" w:rsidRDefault="005B6B1E" w:rsidP="005B6B1E">
      <w:pPr>
        <w:pStyle w:val="Levela"/>
        <w:numPr>
          <w:ilvl w:val="2"/>
          <w:numId w:val="29"/>
        </w:numPr>
      </w:pPr>
      <w:r w:rsidRPr="00BB0CC8">
        <w:t>Each party submits to the non</w:t>
      </w:r>
      <w:r w:rsidRPr="00BB0CC8">
        <w:noBreakHyphen/>
        <w:t xml:space="preserve">exclusive jurisdiction of the courts of </w:t>
      </w:r>
      <w:r w:rsidR="00025DF9">
        <w:t>Victoria</w:t>
      </w:r>
      <w:r w:rsidRPr="00BB0CC8">
        <w:t xml:space="preserve"> and any court that may hear appeals from any of those courts, for any proceedings in connection with this document</w:t>
      </w:r>
      <w:r>
        <w:t xml:space="preserve"> and waives any right it might have to claim that those courts are an inconvenient forum</w:t>
      </w:r>
      <w:r w:rsidRPr="00BB0CC8">
        <w:t xml:space="preserve">. </w:t>
      </w:r>
    </w:p>
    <w:p w14:paraId="0C9CB83F" w14:textId="77777777" w:rsidR="005B6B1E" w:rsidRPr="00F30F73" w:rsidRDefault="005B6B1E" w:rsidP="005B6B1E">
      <w:pPr>
        <w:pStyle w:val="Level1"/>
        <w:numPr>
          <w:ilvl w:val="0"/>
          <w:numId w:val="29"/>
        </w:numPr>
      </w:pPr>
      <w:bookmarkStart w:id="127" w:name="_Toc468247629"/>
      <w:bookmarkStart w:id="128" w:name="_Toc469736390"/>
      <w:bookmarkStart w:id="129" w:name="_Ref469910727"/>
      <w:bookmarkStart w:id="130" w:name="_Ref469910756"/>
      <w:bookmarkStart w:id="131" w:name="_Ref128209061"/>
      <w:bookmarkStart w:id="132" w:name="_Ref128278468"/>
      <w:bookmarkStart w:id="133" w:name="_Toc202166786"/>
      <w:bookmarkStart w:id="134" w:name="_Toc446853451"/>
      <w:bookmarkStart w:id="135" w:name="_Toc450032233"/>
      <w:bookmarkStart w:id="136" w:name="_Toc468247633"/>
      <w:bookmarkStart w:id="137" w:name="_Toc469736395"/>
      <w:bookmarkStart w:id="138" w:name="_Toc202166790"/>
      <w:bookmarkEnd w:id="111"/>
      <w:r>
        <w:rPr>
          <w:rFonts w:eastAsia="MS Mincho" w:hint="eastAsia"/>
          <w:lang w:eastAsia="ja-JP"/>
        </w:rPr>
        <w:t xml:space="preserve">TERM </w:t>
      </w:r>
    </w:p>
    <w:bookmarkEnd w:id="127"/>
    <w:bookmarkEnd w:id="128"/>
    <w:bookmarkEnd w:id="129"/>
    <w:bookmarkEnd w:id="130"/>
    <w:bookmarkEnd w:id="131"/>
    <w:bookmarkEnd w:id="132"/>
    <w:bookmarkEnd w:id="133"/>
    <w:p w14:paraId="7354F7B7" w14:textId="77777777" w:rsidR="005B6B1E" w:rsidRPr="000C73D3" w:rsidRDefault="005B6B1E" w:rsidP="005B6B1E">
      <w:pPr>
        <w:pStyle w:val="Level11fo"/>
        <w:rPr>
          <w:rFonts w:cs="Arial"/>
        </w:rPr>
      </w:pPr>
      <w:r w:rsidRPr="00F30F73">
        <w:rPr>
          <w:rFonts w:cs="Arial"/>
        </w:rPr>
        <w:t xml:space="preserve">The rights and obligations under this document begin on the date of this document and </w:t>
      </w:r>
      <w:r w:rsidR="00115B68">
        <w:rPr>
          <w:rFonts w:cs="Arial"/>
        </w:rPr>
        <w:t>continue indefinitely</w:t>
      </w:r>
      <w:r w:rsidRPr="00B765A4">
        <w:rPr>
          <w:rFonts w:eastAsia="MS Mincho" w:cs="Arial" w:hint="eastAsia"/>
          <w:lang w:eastAsia="ja-JP"/>
        </w:rPr>
        <w:t xml:space="preserve">, notwithstanding </w:t>
      </w:r>
      <w:r w:rsidRPr="000C73D3">
        <w:rPr>
          <w:rFonts w:cs="Arial"/>
        </w:rPr>
        <w:t>the completion or termination of the Permitted Purpose</w:t>
      </w:r>
      <w:r w:rsidRPr="00B765A4">
        <w:rPr>
          <w:rFonts w:eastAsia="MS Mincho" w:cs="Arial" w:hint="eastAsia"/>
          <w:lang w:eastAsia="ja-JP"/>
        </w:rPr>
        <w:t xml:space="preserve"> </w:t>
      </w:r>
      <w:r w:rsidR="000A7D8A">
        <w:rPr>
          <w:rFonts w:eastAsia="MS Mincho" w:cs="Arial"/>
          <w:lang w:eastAsia="ja-JP"/>
        </w:rPr>
        <w:t>o</w:t>
      </w:r>
      <w:r w:rsidR="00080E86">
        <w:rPr>
          <w:rFonts w:eastAsia="MS Mincho" w:cs="Arial"/>
          <w:lang w:eastAsia="ja-JP"/>
        </w:rPr>
        <w:t>r</w:t>
      </w:r>
      <w:r w:rsidR="000A7D8A">
        <w:rPr>
          <w:rFonts w:eastAsia="MS Mincho" w:cs="Arial"/>
          <w:lang w:eastAsia="ja-JP"/>
        </w:rPr>
        <w:t xml:space="preserve"> the Permitted Purpose otherwise </w:t>
      </w:r>
      <w:proofErr w:type="gramStart"/>
      <w:r w:rsidR="000A7D8A">
        <w:rPr>
          <w:rFonts w:eastAsia="MS Mincho" w:cs="Arial"/>
          <w:lang w:eastAsia="ja-JP"/>
        </w:rPr>
        <w:t xml:space="preserve">coming </w:t>
      </w:r>
      <w:r w:rsidRPr="00B765A4">
        <w:rPr>
          <w:rFonts w:eastAsia="MS Mincho" w:cs="Arial" w:hint="eastAsia"/>
          <w:lang w:eastAsia="ja-JP"/>
        </w:rPr>
        <w:t xml:space="preserve"> to</w:t>
      </w:r>
      <w:proofErr w:type="gramEnd"/>
      <w:r w:rsidRPr="00B765A4">
        <w:rPr>
          <w:rFonts w:eastAsia="MS Mincho" w:cs="Arial" w:hint="eastAsia"/>
          <w:lang w:eastAsia="ja-JP"/>
        </w:rPr>
        <w:t xml:space="preserve"> an end</w:t>
      </w:r>
      <w:r w:rsidRPr="000C73D3">
        <w:rPr>
          <w:rFonts w:cs="Arial"/>
        </w:rPr>
        <w:t>.</w:t>
      </w:r>
    </w:p>
    <w:p w14:paraId="1DB0157A" w14:textId="77777777" w:rsidR="005B6B1E" w:rsidRPr="00F30F73" w:rsidRDefault="005B6B1E" w:rsidP="005B6B1E">
      <w:pPr>
        <w:pStyle w:val="Level1"/>
        <w:numPr>
          <w:ilvl w:val="0"/>
          <w:numId w:val="29"/>
        </w:numPr>
      </w:pPr>
      <w:r w:rsidRPr="00B765A4">
        <w:rPr>
          <w:rFonts w:eastAsia="MS Mincho" w:hint="eastAsia"/>
          <w:lang w:eastAsia="ja-JP"/>
        </w:rPr>
        <w:t>general</w:t>
      </w:r>
    </w:p>
    <w:bookmarkEnd w:id="134"/>
    <w:bookmarkEnd w:id="135"/>
    <w:bookmarkEnd w:id="136"/>
    <w:bookmarkEnd w:id="137"/>
    <w:bookmarkEnd w:id="138"/>
    <w:p w14:paraId="0734B5AD" w14:textId="77777777" w:rsidR="005B6B1E" w:rsidRPr="00D02F18" w:rsidRDefault="005B6B1E" w:rsidP="005B6B1E">
      <w:pPr>
        <w:pStyle w:val="Levela"/>
        <w:numPr>
          <w:ilvl w:val="2"/>
          <w:numId w:val="29"/>
        </w:numPr>
      </w:pPr>
      <w:r w:rsidRPr="00D02F18">
        <w:t>Each party must do anything (including execute any document), and must ensure that its employees and agents do anything (including execute any document), that another party may reasonably require to give full effect to this document.</w:t>
      </w:r>
    </w:p>
    <w:p w14:paraId="0C2A64D9" w14:textId="77777777" w:rsidR="005B6B1E" w:rsidRPr="00EA6CB8" w:rsidRDefault="005B6B1E" w:rsidP="005B6B1E">
      <w:pPr>
        <w:pStyle w:val="Levela"/>
        <w:numPr>
          <w:ilvl w:val="2"/>
          <w:numId w:val="29"/>
        </w:numPr>
        <w:rPr>
          <w:rFonts w:eastAsia="MS Mincho"/>
          <w:lang w:eastAsia="ja-JP"/>
        </w:rPr>
      </w:pPr>
      <w:r>
        <w:t>T</w:t>
      </w:r>
      <w:r w:rsidRPr="00D02F18">
        <w:t>his document contains the entire agreement between the parties about its subject matter.  Any previous understanding, agreement, representation or warranty relating to that subject matter is replaced by this document and has no further effect.</w:t>
      </w:r>
    </w:p>
    <w:p w14:paraId="516B98BF" w14:textId="77777777" w:rsidR="005B6B1E" w:rsidRPr="00DF5F31" w:rsidRDefault="005B6B1E" w:rsidP="005B6B1E">
      <w:pPr>
        <w:pStyle w:val="Levela"/>
        <w:numPr>
          <w:ilvl w:val="2"/>
          <w:numId w:val="29"/>
        </w:numPr>
      </w:pPr>
      <w:r w:rsidRPr="00EA6CB8">
        <w:rPr>
          <w:rFonts w:eastAsia="MS Mincho" w:hint="eastAsia"/>
          <w:lang w:eastAsia="ja-JP"/>
        </w:rPr>
        <w:t xml:space="preserve">The non-exercise of, or a delay in exercising, any power or right by a party does not operate as a waiver of that power or right, nor does any single exercise of a power or right preclude any other or further exercise of it or the exercise of any other power or right by that party. </w:t>
      </w:r>
    </w:p>
    <w:p w14:paraId="27CFAEE8" w14:textId="77777777" w:rsidR="005B6B1E" w:rsidRPr="00D02F18" w:rsidRDefault="005B6B1E" w:rsidP="005B6B1E">
      <w:pPr>
        <w:pStyle w:val="Levela"/>
        <w:numPr>
          <w:ilvl w:val="2"/>
          <w:numId w:val="29"/>
        </w:numPr>
      </w:pPr>
      <w:r w:rsidRPr="00D02F18">
        <w:t>Any provision of this document which is unenforceable or partly unenforceable is, where possible, to be severed to the extent necessary to make this document enforceable, unless this would materially change the intended effect of this document.</w:t>
      </w:r>
    </w:p>
    <w:p w14:paraId="6575B3C0" w14:textId="77777777" w:rsidR="005B6B1E" w:rsidRDefault="005B6B1E" w:rsidP="005B6B1E">
      <w:pPr>
        <w:pStyle w:val="Levela"/>
        <w:numPr>
          <w:ilvl w:val="2"/>
          <w:numId w:val="29"/>
        </w:numPr>
      </w:pPr>
      <w:bookmarkStart w:id="139" w:name="_Toc468247636"/>
      <w:r w:rsidRPr="00D02F18">
        <w:t>This document may be executed in counterparts.</w:t>
      </w:r>
    </w:p>
    <w:p w14:paraId="6F7DB2CD" w14:textId="77777777" w:rsidR="004B6873" w:rsidRDefault="004B6873" w:rsidP="004B6873">
      <w:pPr>
        <w:pStyle w:val="Levelafo"/>
      </w:pPr>
    </w:p>
    <w:p w14:paraId="44414B72" w14:textId="77777777" w:rsidR="004B6873" w:rsidRDefault="004B6873" w:rsidP="004B6873">
      <w:pPr>
        <w:pStyle w:val="Level1"/>
        <w:numPr>
          <w:ilvl w:val="0"/>
          <w:numId w:val="29"/>
        </w:numPr>
      </w:pPr>
      <w:r>
        <w:lastRenderedPageBreak/>
        <w:t xml:space="preserve">Indemnity </w:t>
      </w:r>
    </w:p>
    <w:p w14:paraId="17F840B0" w14:textId="77777777" w:rsidR="004B6873" w:rsidRPr="004B6873" w:rsidRDefault="003F2FC8" w:rsidP="003F2FC8">
      <w:pPr>
        <w:pStyle w:val="Levela"/>
        <w:numPr>
          <w:ilvl w:val="2"/>
          <w:numId w:val="29"/>
        </w:numPr>
      </w:pPr>
      <w:r>
        <w:t>In addition to any monetary damages available to the Discloser for unauthorised disclosure of the Confidential Information, the Recipient indemnifies the Discloser against all losses, liabilities and costs to the extent that those losses, liabilities and costs arise as a result of any breach or failure to observe this Deed by the Recipient or any Authorised Person.</w:t>
      </w:r>
    </w:p>
    <w:bookmarkEnd w:id="139"/>
    <w:p w14:paraId="29D66579" w14:textId="77777777" w:rsidR="005B6B1E" w:rsidRDefault="005B6B1E" w:rsidP="005B6B1E">
      <w:pPr>
        <w:pStyle w:val="Level11fo"/>
        <w:ind w:left="0"/>
        <w:rPr>
          <w:rFonts w:cs="Arial"/>
        </w:rPr>
      </w:pPr>
      <w:r w:rsidRPr="00E81961">
        <w:br w:type="page"/>
      </w:r>
      <w:r w:rsidRPr="000C73D3">
        <w:rPr>
          <w:rFonts w:cs="Arial"/>
          <w:b/>
        </w:rPr>
        <w:lastRenderedPageBreak/>
        <w:t>EXECUTED</w:t>
      </w:r>
      <w:r w:rsidRPr="000C73D3">
        <w:rPr>
          <w:rFonts w:cs="Arial"/>
        </w:rPr>
        <w:t xml:space="preserve"> as </w:t>
      </w:r>
      <w:r>
        <w:rPr>
          <w:rFonts w:cs="Arial"/>
        </w:rPr>
        <w:t>an Agreement</w:t>
      </w:r>
      <w:r w:rsidRPr="000C73D3">
        <w:rPr>
          <w:rFonts w:cs="Arial"/>
        </w:rPr>
        <w:t>.</w:t>
      </w:r>
    </w:p>
    <w:p w14:paraId="20FF9C04" w14:textId="77777777" w:rsidR="005B6B1E" w:rsidRPr="00EA6CB8" w:rsidRDefault="005B6B1E" w:rsidP="005B6B1E">
      <w:pPr>
        <w:pStyle w:val="Level11fo"/>
        <w:ind w:left="0"/>
        <w:rPr>
          <w:rFonts w:eastAsia="MS Mincho" w:cs="Arial"/>
          <w:b/>
          <w:lang w:eastAsia="ja-JP"/>
        </w:rPr>
      </w:pPr>
    </w:p>
    <w:p w14:paraId="0910FCC1" w14:textId="77777777" w:rsidR="005B6B1E" w:rsidRPr="00EA6CB8" w:rsidRDefault="00723889" w:rsidP="005B6B1E">
      <w:pPr>
        <w:pStyle w:val="Level11fo"/>
        <w:ind w:left="0"/>
        <w:rPr>
          <w:rFonts w:eastAsia="MS Mincho" w:cs="Arial"/>
          <w:b/>
          <w:lang w:eastAsia="ja-JP"/>
        </w:rPr>
      </w:pPr>
      <w:r>
        <w:rPr>
          <w:rFonts w:eastAsia="MS Mincho" w:cs="Arial"/>
          <w:b/>
          <w:lang w:eastAsia="ja-JP"/>
        </w:rPr>
        <w:t>PARTY A</w:t>
      </w:r>
    </w:p>
    <w:tbl>
      <w:tblPr>
        <w:tblW w:w="9192" w:type="dxa"/>
        <w:tblInd w:w="8" w:type="dxa"/>
        <w:tblLayout w:type="fixed"/>
        <w:tblCellMar>
          <w:left w:w="0" w:type="dxa"/>
          <w:right w:w="0" w:type="dxa"/>
        </w:tblCellMar>
        <w:tblLook w:val="0000" w:firstRow="0" w:lastRow="0" w:firstColumn="0" w:lastColumn="0" w:noHBand="0" w:noVBand="0"/>
      </w:tblPr>
      <w:tblGrid>
        <w:gridCol w:w="4592"/>
        <w:gridCol w:w="1000"/>
        <w:gridCol w:w="3600"/>
      </w:tblGrid>
      <w:tr w:rsidR="005B6B1E" w14:paraId="122232D3" w14:textId="77777777" w:rsidTr="00463095">
        <w:trPr>
          <w:cantSplit/>
        </w:trPr>
        <w:tc>
          <w:tcPr>
            <w:tcW w:w="4592" w:type="dxa"/>
          </w:tcPr>
          <w:p w14:paraId="6BBD2D89" w14:textId="6E831AF2" w:rsidR="005B6B1E" w:rsidRDefault="005B6B1E" w:rsidP="00714ED0">
            <w:pPr>
              <w:pStyle w:val="Executionclause-general"/>
              <w:spacing w:before="720" w:after="240"/>
            </w:pPr>
            <w:r>
              <w:rPr>
                <w:b/>
              </w:rPr>
              <w:t xml:space="preserve">SIGNED </w:t>
            </w:r>
            <w:r>
              <w:t>for and on behalf of</w:t>
            </w:r>
            <w:r>
              <w:rPr>
                <w:b/>
              </w:rPr>
              <w:t xml:space="preserve"> </w:t>
            </w:r>
            <w:r w:rsidR="000D0C8F">
              <w:rPr>
                <w:b/>
              </w:rPr>
              <w:t>Party A</w:t>
            </w:r>
            <w:r>
              <w:rPr>
                <w:b/>
              </w:rPr>
              <w:t xml:space="preserve"> </w:t>
            </w:r>
            <w:r w:rsidR="00714ED0" w:rsidRPr="00714ED0">
              <w:rPr>
                <w:b/>
                <w:highlight w:val="yellow"/>
              </w:rPr>
              <w:t>[Insert name]</w:t>
            </w:r>
            <w:r w:rsidRPr="00714ED0">
              <w:rPr>
                <w:b/>
                <w:highlight w:val="yellow"/>
              </w:rPr>
              <w:t xml:space="preserve">. </w:t>
            </w:r>
            <w:r w:rsidR="000D0C8F" w:rsidRPr="00714ED0">
              <w:rPr>
                <w:b/>
                <w:highlight w:val="yellow"/>
              </w:rPr>
              <w:t>[Company Reg Number]</w:t>
            </w:r>
            <w:r w:rsidRPr="00EA6CB8">
              <w:rPr>
                <w:rFonts w:eastAsia="MS Mincho" w:hint="eastAsia"/>
                <w:b/>
                <w:lang w:eastAsia="ja-JP"/>
              </w:rPr>
              <w:t xml:space="preserve"> </w:t>
            </w:r>
            <w:r>
              <w:t>by its duly authorised representative:</w:t>
            </w:r>
          </w:p>
        </w:tc>
        <w:tc>
          <w:tcPr>
            <w:tcW w:w="1000" w:type="dxa"/>
          </w:tcPr>
          <w:p w14:paraId="5388CE2A" w14:textId="77777777" w:rsidR="005B6B1E" w:rsidRDefault="005B6B1E" w:rsidP="00463095">
            <w:pPr>
              <w:keepNext/>
            </w:pPr>
          </w:p>
        </w:tc>
        <w:tc>
          <w:tcPr>
            <w:tcW w:w="3600" w:type="dxa"/>
          </w:tcPr>
          <w:p w14:paraId="425A0297" w14:textId="77777777" w:rsidR="005B6B1E" w:rsidRDefault="005B6B1E" w:rsidP="00463095">
            <w:pPr>
              <w:keepNext/>
            </w:pPr>
          </w:p>
        </w:tc>
      </w:tr>
      <w:tr w:rsidR="005B6B1E" w14:paraId="2AFFE9CB" w14:textId="77777777" w:rsidTr="00463095">
        <w:trPr>
          <w:cantSplit/>
        </w:trPr>
        <w:tc>
          <w:tcPr>
            <w:tcW w:w="4592" w:type="dxa"/>
            <w:tcBorders>
              <w:bottom w:val="single" w:sz="4" w:space="0" w:color="auto"/>
            </w:tcBorders>
          </w:tcPr>
          <w:p w14:paraId="45048592" w14:textId="77777777" w:rsidR="005B6B1E" w:rsidRDefault="005B6B1E" w:rsidP="00463095">
            <w:pPr>
              <w:keepNext/>
              <w:spacing w:before="480"/>
            </w:pPr>
          </w:p>
        </w:tc>
        <w:tc>
          <w:tcPr>
            <w:tcW w:w="1000" w:type="dxa"/>
          </w:tcPr>
          <w:p w14:paraId="5984FF5D" w14:textId="77777777" w:rsidR="005B6B1E" w:rsidRDefault="005B6B1E" w:rsidP="00463095">
            <w:pPr>
              <w:keepNext/>
              <w:spacing w:before="480"/>
            </w:pPr>
          </w:p>
        </w:tc>
        <w:tc>
          <w:tcPr>
            <w:tcW w:w="3600" w:type="dxa"/>
            <w:tcBorders>
              <w:bottom w:val="single" w:sz="4" w:space="0" w:color="auto"/>
            </w:tcBorders>
          </w:tcPr>
          <w:p w14:paraId="5E457E02" w14:textId="77777777" w:rsidR="005B6B1E" w:rsidRDefault="005B6B1E" w:rsidP="00463095">
            <w:pPr>
              <w:keepNext/>
              <w:spacing w:before="480"/>
            </w:pPr>
          </w:p>
        </w:tc>
      </w:tr>
      <w:tr w:rsidR="005B6B1E" w14:paraId="30D3A780" w14:textId="77777777" w:rsidTr="00463095">
        <w:trPr>
          <w:cantSplit/>
        </w:trPr>
        <w:tc>
          <w:tcPr>
            <w:tcW w:w="4592" w:type="dxa"/>
          </w:tcPr>
          <w:p w14:paraId="36B8ED22" w14:textId="77777777" w:rsidR="005B6B1E" w:rsidRDefault="005B6B1E" w:rsidP="00463095">
            <w:pPr>
              <w:keepNext/>
              <w:spacing w:before="40"/>
            </w:pPr>
            <w:r>
              <w:t>Signature of authorised representative</w:t>
            </w:r>
          </w:p>
        </w:tc>
        <w:tc>
          <w:tcPr>
            <w:tcW w:w="1000" w:type="dxa"/>
          </w:tcPr>
          <w:p w14:paraId="6F6E09C4" w14:textId="77777777" w:rsidR="005B6B1E" w:rsidRDefault="005B6B1E" w:rsidP="00463095">
            <w:pPr>
              <w:pStyle w:val="Blankcell"/>
              <w:rPr>
                <w:b/>
              </w:rPr>
            </w:pPr>
          </w:p>
        </w:tc>
        <w:tc>
          <w:tcPr>
            <w:tcW w:w="3600" w:type="dxa"/>
          </w:tcPr>
          <w:p w14:paraId="6B798AED" w14:textId="77777777" w:rsidR="005B6B1E" w:rsidRDefault="005B6B1E" w:rsidP="00463095">
            <w:pPr>
              <w:keepNext/>
              <w:spacing w:before="40"/>
            </w:pPr>
            <w:r>
              <w:t>Signature of witness</w:t>
            </w:r>
          </w:p>
        </w:tc>
      </w:tr>
      <w:tr w:rsidR="005B6B1E" w14:paraId="3A81D4AB" w14:textId="77777777" w:rsidTr="00463095">
        <w:trPr>
          <w:cantSplit/>
        </w:trPr>
        <w:tc>
          <w:tcPr>
            <w:tcW w:w="4592" w:type="dxa"/>
            <w:tcBorders>
              <w:bottom w:val="single" w:sz="4" w:space="0" w:color="auto"/>
            </w:tcBorders>
          </w:tcPr>
          <w:p w14:paraId="42CDA7A6" w14:textId="77777777" w:rsidR="005B6B1E" w:rsidRDefault="005B6B1E" w:rsidP="00463095">
            <w:pPr>
              <w:keepNext/>
              <w:spacing w:before="480"/>
            </w:pPr>
          </w:p>
        </w:tc>
        <w:tc>
          <w:tcPr>
            <w:tcW w:w="1000" w:type="dxa"/>
          </w:tcPr>
          <w:p w14:paraId="66A57673" w14:textId="77777777" w:rsidR="005B6B1E" w:rsidRDefault="005B6B1E" w:rsidP="00463095">
            <w:pPr>
              <w:keepNext/>
              <w:spacing w:before="480"/>
            </w:pPr>
          </w:p>
        </w:tc>
        <w:tc>
          <w:tcPr>
            <w:tcW w:w="3600" w:type="dxa"/>
            <w:tcBorders>
              <w:bottom w:val="single" w:sz="4" w:space="0" w:color="auto"/>
            </w:tcBorders>
          </w:tcPr>
          <w:p w14:paraId="74BE103C" w14:textId="77777777" w:rsidR="005B6B1E" w:rsidRDefault="005B6B1E" w:rsidP="00463095">
            <w:pPr>
              <w:keepNext/>
              <w:spacing w:before="480"/>
            </w:pPr>
          </w:p>
        </w:tc>
      </w:tr>
      <w:tr w:rsidR="005B6B1E" w14:paraId="2C1A5C8A" w14:textId="77777777" w:rsidTr="00463095">
        <w:trPr>
          <w:cantSplit/>
        </w:trPr>
        <w:tc>
          <w:tcPr>
            <w:tcW w:w="4592" w:type="dxa"/>
          </w:tcPr>
          <w:p w14:paraId="21C87C2A" w14:textId="77777777" w:rsidR="005B6B1E" w:rsidRDefault="005B6B1E" w:rsidP="00463095">
            <w:pPr>
              <w:keepNext/>
              <w:spacing w:before="40"/>
            </w:pPr>
            <w:r>
              <w:t>Name</w:t>
            </w:r>
          </w:p>
        </w:tc>
        <w:tc>
          <w:tcPr>
            <w:tcW w:w="1000" w:type="dxa"/>
          </w:tcPr>
          <w:p w14:paraId="23501B25" w14:textId="77777777" w:rsidR="005B6B1E" w:rsidRDefault="005B6B1E" w:rsidP="00463095">
            <w:pPr>
              <w:pStyle w:val="Blankcell"/>
            </w:pPr>
          </w:p>
        </w:tc>
        <w:tc>
          <w:tcPr>
            <w:tcW w:w="3600" w:type="dxa"/>
          </w:tcPr>
          <w:p w14:paraId="532E23A5" w14:textId="77777777" w:rsidR="005B6B1E" w:rsidRDefault="005B6B1E" w:rsidP="00463095">
            <w:pPr>
              <w:keepNext/>
              <w:spacing w:before="40"/>
            </w:pPr>
            <w:r>
              <w:t>Name</w:t>
            </w:r>
          </w:p>
        </w:tc>
      </w:tr>
    </w:tbl>
    <w:p w14:paraId="0A5CEDAE" w14:textId="77777777" w:rsidR="005B6B1E" w:rsidRPr="00EA6CB8" w:rsidRDefault="005B6B1E" w:rsidP="005B6B1E">
      <w:pPr>
        <w:rPr>
          <w:rFonts w:eastAsia="MS Mincho" w:cs="Arial"/>
          <w:b/>
          <w:lang w:eastAsia="ja-JP"/>
        </w:rPr>
      </w:pPr>
    </w:p>
    <w:p w14:paraId="2A16F3FE" w14:textId="77777777" w:rsidR="005B6B1E" w:rsidRPr="00EA6CB8" w:rsidRDefault="00AB36B5" w:rsidP="005B6B1E">
      <w:pPr>
        <w:rPr>
          <w:rFonts w:eastAsia="MS Mincho" w:cs="Arial"/>
          <w:b/>
          <w:lang w:eastAsia="ja-JP"/>
        </w:rPr>
      </w:pPr>
      <w:r>
        <w:rPr>
          <w:rFonts w:eastAsia="MS Mincho" w:cs="Arial"/>
          <w:b/>
          <w:lang w:eastAsia="ja-JP"/>
        </w:rPr>
        <w:t>COUNTERPARTY</w:t>
      </w:r>
    </w:p>
    <w:tbl>
      <w:tblPr>
        <w:tblW w:w="4917" w:type="pct"/>
        <w:tblInd w:w="8" w:type="dxa"/>
        <w:tblLayout w:type="fixed"/>
        <w:tblCellMar>
          <w:left w:w="0" w:type="dxa"/>
          <w:right w:w="0" w:type="dxa"/>
        </w:tblCellMar>
        <w:tblLook w:val="0000" w:firstRow="0" w:lastRow="0" w:firstColumn="0" w:lastColumn="0" w:noHBand="0" w:noVBand="0"/>
      </w:tblPr>
      <w:tblGrid>
        <w:gridCol w:w="4569"/>
        <w:gridCol w:w="23"/>
        <w:gridCol w:w="1001"/>
        <w:gridCol w:w="43"/>
        <w:gridCol w:w="3526"/>
        <w:gridCol w:w="31"/>
      </w:tblGrid>
      <w:tr w:rsidR="005B6B1E" w:rsidRPr="00142C71" w14:paraId="0344BA63" w14:textId="77777777" w:rsidTr="00463095">
        <w:trPr>
          <w:gridAfter w:val="1"/>
          <w:wAfter w:w="29" w:type="dxa"/>
          <w:cantSplit/>
        </w:trPr>
        <w:tc>
          <w:tcPr>
            <w:tcW w:w="4292" w:type="dxa"/>
          </w:tcPr>
          <w:p w14:paraId="4D9B3190" w14:textId="77777777" w:rsidR="005B6B1E" w:rsidRPr="00A34D47" w:rsidRDefault="005B6B1E" w:rsidP="00463095">
            <w:pPr>
              <w:keepNext/>
              <w:spacing w:before="720" w:after="240"/>
            </w:pPr>
            <w:r>
              <w:rPr>
                <w:b/>
              </w:rPr>
              <w:t>SIGNED</w:t>
            </w:r>
            <w:r w:rsidRPr="00A34D47">
              <w:t xml:space="preserve"> </w:t>
            </w:r>
            <w:r>
              <w:t>for and on behalf of</w:t>
            </w:r>
            <w:r w:rsidRPr="00142C71">
              <w:rPr>
                <w:b/>
              </w:rPr>
              <w:t xml:space="preserve"> </w:t>
            </w:r>
            <w:r w:rsidR="001C42B5" w:rsidRPr="00E56F09">
              <w:rPr>
                <w:rFonts w:cs="Arial"/>
                <w:b/>
              </w:rPr>
              <w:t xml:space="preserve">Xirasol Pty </w:t>
            </w:r>
            <w:proofErr w:type="gramStart"/>
            <w:r w:rsidR="001C42B5" w:rsidRPr="00E56F09">
              <w:rPr>
                <w:rFonts w:cs="Arial"/>
                <w:b/>
              </w:rPr>
              <w:t>Ltd  ABN</w:t>
            </w:r>
            <w:proofErr w:type="gramEnd"/>
            <w:r w:rsidR="001C42B5" w:rsidRPr="00E56F09">
              <w:rPr>
                <w:rFonts w:cs="Arial"/>
                <w:b/>
              </w:rPr>
              <w:t xml:space="preserve"> 27 612 518 279</w:t>
            </w:r>
            <w:r w:rsidR="001C42B5" w:rsidRPr="001C42B5">
              <w:rPr>
                <w:rFonts w:cs="Arial"/>
              </w:rPr>
              <w:t xml:space="preserve"> </w:t>
            </w:r>
            <w:r w:rsidRPr="00E107C2">
              <w:t>by its duly authorised representative</w:t>
            </w:r>
            <w:r w:rsidRPr="00F32F01">
              <w:rPr>
                <w:caps/>
              </w:rPr>
              <w:t>:</w:t>
            </w:r>
          </w:p>
        </w:tc>
        <w:tc>
          <w:tcPr>
            <w:tcW w:w="1002" w:type="dxa"/>
            <w:gridSpan w:val="3"/>
          </w:tcPr>
          <w:p w14:paraId="55C9366E" w14:textId="77777777" w:rsidR="005B6B1E" w:rsidRPr="00142C71" w:rsidRDefault="005B6B1E" w:rsidP="00463095">
            <w:pPr>
              <w:keepNext/>
            </w:pPr>
          </w:p>
        </w:tc>
        <w:tc>
          <w:tcPr>
            <w:tcW w:w="3312" w:type="dxa"/>
          </w:tcPr>
          <w:p w14:paraId="233A00FD" w14:textId="77777777" w:rsidR="005B6B1E" w:rsidRPr="00142C71" w:rsidRDefault="005B6B1E" w:rsidP="00463095">
            <w:pPr>
              <w:keepNext/>
            </w:pPr>
          </w:p>
        </w:tc>
      </w:tr>
      <w:tr w:rsidR="005B6B1E" w:rsidRPr="00142C71" w14:paraId="15268D7E" w14:textId="77777777" w:rsidTr="00463095">
        <w:trPr>
          <w:gridAfter w:val="1"/>
          <w:wAfter w:w="29" w:type="dxa"/>
          <w:cantSplit/>
        </w:trPr>
        <w:tc>
          <w:tcPr>
            <w:tcW w:w="4292" w:type="dxa"/>
            <w:tcBorders>
              <w:bottom w:val="single" w:sz="4" w:space="0" w:color="auto"/>
            </w:tcBorders>
          </w:tcPr>
          <w:p w14:paraId="7EAF1E96" w14:textId="77777777" w:rsidR="005B6B1E" w:rsidRPr="00142C71" w:rsidRDefault="005B6B1E" w:rsidP="00463095">
            <w:pPr>
              <w:keepNext/>
              <w:spacing w:before="480"/>
            </w:pPr>
          </w:p>
        </w:tc>
        <w:tc>
          <w:tcPr>
            <w:tcW w:w="1002" w:type="dxa"/>
            <w:gridSpan w:val="3"/>
          </w:tcPr>
          <w:p w14:paraId="1F354A4C" w14:textId="77777777" w:rsidR="005B6B1E" w:rsidRPr="00142C71" w:rsidRDefault="005B6B1E" w:rsidP="00463095">
            <w:pPr>
              <w:keepNext/>
              <w:spacing w:before="480"/>
            </w:pPr>
          </w:p>
        </w:tc>
        <w:tc>
          <w:tcPr>
            <w:tcW w:w="3312" w:type="dxa"/>
            <w:tcBorders>
              <w:bottom w:val="single" w:sz="4" w:space="0" w:color="auto"/>
            </w:tcBorders>
          </w:tcPr>
          <w:p w14:paraId="5A6FFC15" w14:textId="77777777" w:rsidR="005B6B1E" w:rsidRPr="00142C71" w:rsidRDefault="005B6B1E" w:rsidP="00463095">
            <w:pPr>
              <w:keepNext/>
              <w:spacing w:before="480"/>
            </w:pPr>
          </w:p>
        </w:tc>
      </w:tr>
      <w:tr w:rsidR="005B6B1E" w14:paraId="04E041A3" w14:textId="77777777" w:rsidTr="00463095">
        <w:trPr>
          <w:cantSplit/>
        </w:trPr>
        <w:tc>
          <w:tcPr>
            <w:tcW w:w="4314" w:type="dxa"/>
            <w:gridSpan w:val="2"/>
            <w:tcBorders>
              <w:bottom w:val="single" w:sz="4" w:space="0" w:color="auto"/>
            </w:tcBorders>
          </w:tcPr>
          <w:p w14:paraId="030EE8C7" w14:textId="77777777" w:rsidR="005B6B1E" w:rsidRDefault="005B6B1E" w:rsidP="00463095">
            <w:pPr>
              <w:keepNext/>
              <w:spacing w:before="480"/>
            </w:pPr>
          </w:p>
        </w:tc>
        <w:tc>
          <w:tcPr>
            <w:tcW w:w="940" w:type="dxa"/>
          </w:tcPr>
          <w:p w14:paraId="6E04D123" w14:textId="77777777" w:rsidR="005B6B1E" w:rsidRDefault="005B6B1E" w:rsidP="00463095">
            <w:pPr>
              <w:keepNext/>
              <w:spacing w:before="480"/>
            </w:pPr>
          </w:p>
        </w:tc>
        <w:tc>
          <w:tcPr>
            <w:tcW w:w="3381" w:type="dxa"/>
            <w:gridSpan w:val="3"/>
            <w:tcBorders>
              <w:bottom w:val="single" w:sz="4" w:space="0" w:color="auto"/>
            </w:tcBorders>
          </w:tcPr>
          <w:p w14:paraId="49D82A6C" w14:textId="77777777" w:rsidR="005B6B1E" w:rsidRDefault="005B6B1E" w:rsidP="00463095">
            <w:pPr>
              <w:keepNext/>
              <w:spacing w:before="480"/>
            </w:pPr>
          </w:p>
        </w:tc>
      </w:tr>
      <w:tr w:rsidR="005B6B1E" w14:paraId="4A5C3DB7" w14:textId="77777777" w:rsidTr="00463095">
        <w:trPr>
          <w:cantSplit/>
        </w:trPr>
        <w:tc>
          <w:tcPr>
            <w:tcW w:w="4314" w:type="dxa"/>
            <w:gridSpan w:val="2"/>
          </w:tcPr>
          <w:p w14:paraId="2A42B9DF" w14:textId="77777777" w:rsidR="005B6B1E" w:rsidRDefault="005B6B1E" w:rsidP="00463095">
            <w:pPr>
              <w:keepNext/>
              <w:spacing w:before="40"/>
            </w:pPr>
            <w:r>
              <w:t>Signature of authorised representative</w:t>
            </w:r>
          </w:p>
        </w:tc>
        <w:tc>
          <w:tcPr>
            <w:tcW w:w="940" w:type="dxa"/>
          </w:tcPr>
          <w:p w14:paraId="5CE16791" w14:textId="77777777" w:rsidR="005B6B1E" w:rsidRDefault="005B6B1E" w:rsidP="00463095">
            <w:pPr>
              <w:pStyle w:val="Blankcell"/>
              <w:rPr>
                <w:b/>
              </w:rPr>
            </w:pPr>
          </w:p>
        </w:tc>
        <w:tc>
          <w:tcPr>
            <w:tcW w:w="3381" w:type="dxa"/>
            <w:gridSpan w:val="3"/>
          </w:tcPr>
          <w:p w14:paraId="4E4F116C" w14:textId="77777777" w:rsidR="005B6B1E" w:rsidRDefault="005B6B1E" w:rsidP="00463095">
            <w:pPr>
              <w:keepNext/>
              <w:spacing w:before="40"/>
            </w:pPr>
            <w:r>
              <w:t>Signature of witness</w:t>
            </w:r>
          </w:p>
        </w:tc>
      </w:tr>
      <w:tr w:rsidR="005B6B1E" w14:paraId="2753E900" w14:textId="77777777" w:rsidTr="00463095">
        <w:trPr>
          <w:cantSplit/>
        </w:trPr>
        <w:tc>
          <w:tcPr>
            <w:tcW w:w="4314" w:type="dxa"/>
            <w:gridSpan w:val="2"/>
            <w:tcBorders>
              <w:bottom w:val="single" w:sz="4" w:space="0" w:color="auto"/>
            </w:tcBorders>
          </w:tcPr>
          <w:p w14:paraId="4FB87B62" w14:textId="77777777" w:rsidR="005B6B1E" w:rsidRDefault="005B6B1E" w:rsidP="00463095">
            <w:pPr>
              <w:keepNext/>
              <w:spacing w:before="480"/>
            </w:pPr>
          </w:p>
        </w:tc>
        <w:tc>
          <w:tcPr>
            <w:tcW w:w="940" w:type="dxa"/>
          </w:tcPr>
          <w:p w14:paraId="736239A3" w14:textId="77777777" w:rsidR="005B6B1E" w:rsidRDefault="005B6B1E" w:rsidP="00463095">
            <w:pPr>
              <w:keepNext/>
              <w:spacing w:before="480"/>
            </w:pPr>
          </w:p>
        </w:tc>
        <w:tc>
          <w:tcPr>
            <w:tcW w:w="3381" w:type="dxa"/>
            <w:gridSpan w:val="3"/>
            <w:tcBorders>
              <w:bottom w:val="single" w:sz="4" w:space="0" w:color="auto"/>
            </w:tcBorders>
          </w:tcPr>
          <w:p w14:paraId="1A4A16A8" w14:textId="77777777" w:rsidR="005B6B1E" w:rsidRDefault="005B6B1E" w:rsidP="00463095">
            <w:pPr>
              <w:keepNext/>
              <w:spacing w:before="480"/>
            </w:pPr>
          </w:p>
        </w:tc>
      </w:tr>
      <w:tr w:rsidR="005B6B1E" w14:paraId="5B890C7D" w14:textId="77777777" w:rsidTr="00463095">
        <w:trPr>
          <w:cantSplit/>
        </w:trPr>
        <w:tc>
          <w:tcPr>
            <w:tcW w:w="4314" w:type="dxa"/>
            <w:gridSpan w:val="2"/>
          </w:tcPr>
          <w:p w14:paraId="591E60CB" w14:textId="77777777" w:rsidR="005B6B1E" w:rsidRDefault="005B6B1E" w:rsidP="00463095">
            <w:pPr>
              <w:keepNext/>
              <w:spacing w:before="40"/>
            </w:pPr>
            <w:r>
              <w:t>Name</w:t>
            </w:r>
          </w:p>
        </w:tc>
        <w:tc>
          <w:tcPr>
            <w:tcW w:w="940" w:type="dxa"/>
          </w:tcPr>
          <w:p w14:paraId="7D7423A2" w14:textId="77777777" w:rsidR="005B6B1E" w:rsidRDefault="005B6B1E" w:rsidP="00463095">
            <w:pPr>
              <w:pStyle w:val="Blankcell"/>
            </w:pPr>
          </w:p>
        </w:tc>
        <w:tc>
          <w:tcPr>
            <w:tcW w:w="3381" w:type="dxa"/>
            <w:gridSpan w:val="3"/>
          </w:tcPr>
          <w:p w14:paraId="6B880086" w14:textId="77777777" w:rsidR="005B6B1E" w:rsidRDefault="005B6B1E" w:rsidP="00463095">
            <w:pPr>
              <w:keepNext/>
              <w:spacing w:before="40"/>
            </w:pPr>
            <w:r>
              <w:t>Name</w:t>
            </w:r>
          </w:p>
        </w:tc>
      </w:tr>
    </w:tbl>
    <w:p w14:paraId="33B10255" w14:textId="77777777" w:rsidR="00862049" w:rsidRPr="000C5323" w:rsidRDefault="00862049" w:rsidP="00650FB9">
      <w:pPr>
        <w:pStyle w:val="Subtitle"/>
      </w:pPr>
    </w:p>
    <w:sectPr w:rsidR="00862049" w:rsidRPr="000C5323" w:rsidSect="00025DF9">
      <w:footerReference w:type="first" r:id="rId17"/>
      <w:pgSz w:w="11906" w:h="16838" w:code="9"/>
      <w:pgMar w:top="1701" w:right="1140" w:bottom="1701" w:left="1418" w:header="454" w:footer="3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3651" w14:textId="77777777" w:rsidR="001771C1" w:rsidRDefault="001771C1">
      <w:r>
        <w:separator/>
      </w:r>
    </w:p>
  </w:endnote>
  <w:endnote w:type="continuationSeparator" w:id="0">
    <w:p w14:paraId="3077B81A" w14:textId="77777777" w:rsidR="001771C1" w:rsidRDefault="0017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1D47" w14:textId="77777777" w:rsidR="00DF123C" w:rsidRDefault="00DF123C">
    <w:pPr>
      <w:pStyle w:val="Footer"/>
    </w:pPr>
  </w:p>
  <w:p w14:paraId="6B512679" w14:textId="77777777" w:rsidR="00DF123C" w:rsidRDefault="00DF123C">
    <w:pPr>
      <w:pStyle w:val="FooterLine"/>
    </w:pPr>
  </w:p>
  <w:p w14:paraId="233DEF90" w14:textId="77777777" w:rsidR="00DF123C" w:rsidRDefault="00714ED0">
    <w:pPr>
      <w:pStyle w:val="Footer"/>
    </w:pPr>
    <w:fldSimple w:instr=" DOCPROPERTY &quot;DocID&quot;  \* CHARFORMAT ">
      <w:r w:rsidR="00D32885">
        <w:t>207841094_1</w:t>
      </w:r>
    </w:fldSimple>
    <w:r w:rsidR="00DF123C">
      <w:tab/>
    </w:r>
    <w:r w:rsidR="00DF123C">
      <w:fldChar w:fldCharType="begin"/>
    </w:r>
    <w:r w:rsidR="00DF123C">
      <w:instrText xml:space="preserve">DOCPROPERTY "DocTitle" \* CHARFORMAT </w:instrText>
    </w:r>
    <w:r w:rsidR="00DF123C">
      <w:fldChar w:fldCharType="separate"/>
    </w:r>
    <w:r w:rsidR="00D32885">
      <w:t>Confidentiality Deed</w:t>
    </w:r>
    <w:r w:rsidR="00DF123C">
      <w:fldChar w:fldCharType="end"/>
    </w:r>
    <w:r w:rsidR="00DF123C">
      <w:tab/>
    </w:r>
    <w:r w:rsidR="00DF123C">
      <w:fldChar w:fldCharType="begin"/>
    </w:r>
    <w:r w:rsidR="00DF123C">
      <w:instrText xml:space="preserve"> page </w:instrText>
    </w:r>
    <w:r w:rsidR="00DF123C">
      <w:fldChar w:fldCharType="separate"/>
    </w:r>
    <w:r w:rsidR="00DF123C">
      <w:rPr>
        <w:noProof/>
      </w:rPr>
      <w:t>1</w:t>
    </w:r>
    <w:r w:rsidR="00DF12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F2D0" w14:textId="77777777" w:rsidR="00AB36B5" w:rsidRDefault="00DF123C" w:rsidP="00AB36B5">
    <w:pPr>
      <w:pStyle w:val="Footer"/>
    </w:pPr>
    <w:r>
      <w:tab/>
    </w:r>
  </w:p>
  <w:p w14:paraId="1BB1DCAC" w14:textId="77777777" w:rsidR="00AB36B5" w:rsidRDefault="00AB36B5" w:rsidP="00AB36B5">
    <w:pPr>
      <w:pStyle w:val="Footer"/>
    </w:pPr>
    <w:r>
      <w:tab/>
    </w:r>
    <w:r>
      <w:tab/>
    </w:r>
  </w:p>
  <w:sdt>
    <w:sdtPr>
      <w:id w:val="582417314"/>
      <w:docPartObj>
        <w:docPartGallery w:val="Page Numbers (Bottom of Page)"/>
        <w:docPartUnique/>
      </w:docPartObj>
    </w:sdtPr>
    <w:sdtEndPr/>
    <w:sdtContent>
      <w:p w14:paraId="116B746D" w14:textId="77777777" w:rsidR="00AB36B5" w:rsidRDefault="00AB36B5" w:rsidP="00AB36B5">
        <w:pPr>
          <w:pStyle w:val="Footer"/>
          <w:jc w:val="right"/>
          <w:rPr>
            <w:rFonts w:cs="Times New Roman"/>
            <w:sz w:val="20"/>
            <w:szCs w:val="20"/>
          </w:rPr>
        </w:pPr>
        <w:r>
          <w:t xml:space="preserve">Page | </w:t>
        </w:r>
        <w:r>
          <w:fldChar w:fldCharType="begin"/>
        </w:r>
        <w:r>
          <w:instrText xml:space="preserve"> PAGE   \* MERGEFORMAT </w:instrText>
        </w:r>
        <w:r>
          <w:fldChar w:fldCharType="separate"/>
        </w:r>
        <w:r w:rsidR="00714ED0">
          <w:rPr>
            <w:noProof/>
          </w:rPr>
          <w:t>11</w:t>
        </w:r>
        <w:r>
          <w:rPr>
            <w:noProof/>
          </w:rPr>
          <w:fldChar w:fldCharType="end"/>
        </w:r>
        <w:r>
          <w:t xml:space="preserve"> </w:t>
        </w:r>
      </w:p>
    </w:sdtContent>
  </w:sdt>
  <w:p w14:paraId="625E2714" w14:textId="77777777" w:rsidR="00DF123C" w:rsidRDefault="00DF123C" w:rsidP="00AB36B5">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992924"/>
      <w:docPartObj>
        <w:docPartGallery w:val="Page Numbers (Bottom of Page)"/>
        <w:docPartUnique/>
      </w:docPartObj>
    </w:sdtPr>
    <w:sdtEndPr/>
    <w:sdtContent>
      <w:sdt>
        <w:sdtPr>
          <w:id w:val="-1897041086"/>
          <w:docPartObj>
            <w:docPartGallery w:val="Page Numbers (Top of Page)"/>
            <w:docPartUnique/>
          </w:docPartObj>
        </w:sdtPr>
        <w:sdtEndPr/>
        <w:sdtContent>
          <w:p w14:paraId="6D9ABB14" w14:textId="77777777" w:rsidR="00AB36B5" w:rsidRDefault="00AB36B5" w:rsidP="00AB36B5">
            <w:pPr>
              <w:pStyle w:val="Footer"/>
              <w:rPr>
                <w:rStyle w:val="PageNumber"/>
                <w:sz w:val="20"/>
              </w:rPr>
            </w:pPr>
            <w:r>
              <w:rPr>
                <w:rStyle w:val="PageNumber"/>
                <w:sz w:val="20"/>
              </w:rPr>
              <w:tab/>
            </w:r>
            <w:r>
              <w:rPr>
                <w:rStyle w:val="PageNumber"/>
                <w:sz w:val="20"/>
              </w:rPr>
              <w:tab/>
            </w:r>
          </w:p>
          <w:p w14:paraId="6407D2BE" w14:textId="77777777" w:rsidR="00AB36B5" w:rsidRPr="000F6CB3" w:rsidRDefault="001771C1" w:rsidP="00AB36B5">
            <w:pPr>
              <w:pStyle w:val="Footer"/>
              <w:jc w:val="right"/>
              <w:rPr>
                <w:b/>
                <w:bCs/>
                <w:sz w:val="24"/>
                <w:szCs w:val="24"/>
              </w:rPr>
            </w:pPr>
          </w:p>
        </w:sdtContent>
      </w:sdt>
    </w:sdtContent>
  </w:sdt>
  <w:p w14:paraId="1B2CB332" w14:textId="77777777" w:rsidR="00AB36B5" w:rsidRDefault="00AB36B5" w:rsidP="00AB36B5">
    <w:pPr>
      <w:pStyle w:val="Footer"/>
      <w:jc w:val="right"/>
    </w:pPr>
  </w:p>
  <w:sdt>
    <w:sdtPr>
      <w:id w:val="-196538419"/>
      <w:docPartObj>
        <w:docPartGallery w:val="Page Numbers (Bottom of Page)"/>
        <w:docPartUnique/>
      </w:docPartObj>
    </w:sdtPr>
    <w:sdtEndPr/>
    <w:sdtContent>
      <w:p w14:paraId="1CE3356C" w14:textId="77777777" w:rsidR="00AB36B5" w:rsidRDefault="00AB36B5">
        <w:pPr>
          <w:pStyle w:val="Footer"/>
          <w:jc w:val="right"/>
        </w:pPr>
        <w:r>
          <w:t xml:space="preserve">Page | </w:t>
        </w:r>
        <w:r>
          <w:fldChar w:fldCharType="begin"/>
        </w:r>
        <w:r>
          <w:instrText xml:space="preserve"> PAGE   \* MERGEFORMAT </w:instrText>
        </w:r>
        <w:r>
          <w:fldChar w:fldCharType="separate"/>
        </w:r>
        <w:r w:rsidR="00714ED0">
          <w:rPr>
            <w:noProof/>
          </w:rPr>
          <w:t>1</w:t>
        </w:r>
        <w:r>
          <w:rPr>
            <w:noProof/>
          </w:rPr>
          <w:fldChar w:fldCharType="end"/>
        </w:r>
        <w:r>
          <w:t xml:space="preserve"> </w:t>
        </w:r>
      </w:p>
    </w:sdtContent>
  </w:sdt>
  <w:p w14:paraId="538522CF" w14:textId="77777777" w:rsidR="00AB36B5" w:rsidRPr="00AB36B5" w:rsidRDefault="00AB36B5" w:rsidP="00AB3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4B29" w14:textId="77777777" w:rsidR="001771C1" w:rsidRDefault="001771C1">
      <w:r>
        <w:separator/>
      </w:r>
    </w:p>
  </w:footnote>
  <w:footnote w:type="continuationSeparator" w:id="0">
    <w:p w14:paraId="5AE33785" w14:textId="77777777" w:rsidR="001771C1" w:rsidRDefault="0017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6378" w14:textId="77777777" w:rsidR="00DF123C" w:rsidRDefault="00F81CA1">
    <w:pPr>
      <w:pStyle w:val="Header"/>
    </w:pPr>
    <w:r>
      <w:rPr>
        <w:noProof/>
        <w:lang w:val="en-US" w:eastAsia="en-US"/>
      </w:rPr>
      <w:drawing>
        <wp:inline distT="0" distB="0" distL="0" distR="0" wp14:anchorId="4B1B5BB9" wp14:editId="739A97DA">
          <wp:extent cx="895350" cy="133350"/>
          <wp:effectExtent l="0" t="0" r="0" b="0"/>
          <wp:docPr id="20" name="Picture 20"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 24mm BD_Logo_Black"/>
                  <pic:cNvPicPr>
                    <a:picLocks noChangeAspect="1" noChangeArrowheads="1"/>
                  </pic:cNvPicPr>
                </pic:nvPicPr>
                <pic:blipFill>
                  <a:blip r:embed="rId1">
                    <a:extLst>
                      <a:ext uri="{28A0092B-C50C-407E-A947-70E740481C1C}">
                        <a14:useLocalDpi xmlns:a14="http://schemas.microsoft.com/office/drawing/2010/main" val="0"/>
                      </a:ext>
                    </a:extLst>
                  </a:blip>
                  <a:srcRect t="-15384" b="6653"/>
                  <a:stretch>
                    <a:fillRect/>
                  </a:stretch>
                </pic:blipFill>
                <pic:spPr bwMode="auto">
                  <a:xfrm>
                    <a:off x="0" y="0"/>
                    <a:ext cx="895350" cy="133350"/>
                  </a:xfrm>
                  <a:prstGeom prst="rect">
                    <a:avLst/>
                  </a:prstGeom>
                  <a:noFill/>
                  <a:ln>
                    <a:noFill/>
                  </a:ln>
                </pic:spPr>
              </pic:pic>
            </a:graphicData>
          </a:graphic>
        </wp:inline>
      </w:drawing>
    </w:r>
  </w:p>
  <w:p w14:paraId="2DD9E9A9" w14:textId="77777777" w:rsidR="00DF123C" w:rsidRDefault="00DF123C">
    <w:pPr>
      <w:pStyle w:val="HeaderLine"/>
    </w:pPr>
  </w:p>
  <w:p w14:paraId="1BE5B491" w14:textId="77777777" w:rsidR="00DF123C" w:rsidRDefault="00DF1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E08A" w14:textId="77777777" w:rsidR="00025DF9" w:rsidRPr="00025DF9" w:rsidRDefault="00025DF9" w:rsidP="00EF5B63">
    <w:pPr>
      <w:pStyle w:val="DocTitle"/>
      <w:spacing w:after="0" w:line="240" w:lineRule="auto"/>
      <w:rPr>
        <w:caps/>
        <w:sz w:val="24"/>
        <w:szCs w:val="24"/>
      </w:rPr>
    </w:pPr>
    <w:r w:rsidRPr="00025DF9">
      <w:rPr>
        <w:caps/>
        <w:sz w:val="24"/>
        <w:szCs w:val="24"/>
      </w:rPr>
      <w:t>Mutual Confidentiality Agreement</w:t>
    </w:r>
  </w:p>
  <w:p w14:paraId="580AE4C0" w14:textId="77777777" w:rsidR="00025DF9" w:rsidRDefault="00025DF9" w:rsidP="00025DF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247478"/>
    <w:lvl w:ilvl="0">
      <w:start w:val="1"/>
      <w:numFmt w:val="lowerLetter"/>
      <w:pStyle w:val="ListNumber5"/>
      <w:lvlText w:val="(%1)"/>
      <w:lvlJc w:val="left"/>
      <w:pPr>
        <w:tabs>
          <w:tab w:val="num" w:pos="720"/>
        </w:tabs>
        <w:ind w:left="720" w:hanging="720"/>
      </w:pPr>
      <w:rPr>
        <w:rFonts w:ascii="Arial" w:hAnsi="Arial" w:cs="Arial"/>
      </w:rPr>
    </w:lvl>
  </w:abstractNum>
  <w:abstractNum w:abstractNumId="1" w15:restartNumberingAfterBreak="0">
    <w:nsid w:val="FFFFFF7D"/>
    <w:multiLevelType w:val="singleLevel"/>
    <w:tmpl w:val="1FC07A8E"/>
    <w:lvl w:ilvl="0">
      <w:start w:val="1"/>
      <w:numFmt w:val="upperRoman"/>
      <w:pStyle w:val="ListNumber4"/>
      <w:lvlText w:val="%1."/>
      <w:lvlJc w:val="left"/>
      <w:pPr>
        <w:tabs>
          <w:tab w:val="num" w:pos="720"/>
        </w:tabs>
        <w:ind w:left="720" w:hanging="720"/>
      </w:pPr>
      <w:rPr>
        <w:rFonts w:ascii="Arial" w:hAnsi="Arial" w:cs="Arial"/>
      </w:rPr>
    </w:lvl>
  </w:abstractNum>
  <w:abstractNum w:abstractNumId="2" w15:restartNumberingAfterBreak="0">
    <w:nsid w:val="FFFFFF7E"/>
    <w:multiLevelType w:val="singleLevel"/>
    <w:tmpl w:val="702EEFC6"/>
    <w:lvl w:ilvl="0">
      <w:start w:val="1"/>
      <w:numFmt w:val="upperLetter"/>
      <w:pStyle w:val="ListNumber3"/>
      <w:lvlText w:val="%1."/>
      <w:lvlJc w:val="left"/>
      <w:pPr>
        <w:tabs>
          <w:tab w:val="num" w:pos="720"/>
        </w:tabs>
        <w:ind w:left="720" w:hanging="720"/>
      </w:pPr>
      <w:rPr>
        <w:rFonts w:ascii="Arial" w:hAnsi="Arial" w:cs="Arial"/>
      </w:rPr>
    </w:lvl>
  </w:abstractNum>
  <w:abstractNum w:abstractNumId="3" w15:restartNumberingAfterBreak="0">
    <w:nsid w:val="FFFFFF7F"/>
    <w:multiLevelType w:val="singleLevel"/>
    <w:tmpl w:val="65D06EB4"/>
    <w:lvl w:ilvl="0">
      <w:start w:val="1"/>
      <w:numFmt w:val="decimal"/>
      <w:pStyle w:val="ListNumber2"/>
      <w:lvlText w:val="%1)"/>
      <w:lvlJc w:val="left"/>
      <w:pPr>
        <w:tabs>
          <w:tab w:val="num" w:pos="720"/>
        </w:tabs>
        <w:ind w:left="720" w:hanging="720"/>
      </w:pPr>
      <w:rPr>
        <w:rFonts w:ascii="Arial" w:hAnsi="Arial" w:cs="Arial"/>
      </w:rPr>
    </w:lvl>
  </w:abstractNum>
  <w:abstractNum w:abstractNumId="4" w15:restartNumberingAfterBreak="0">
    <w:nsid w:val="FFFFFF80"/>
    <w:multiLevelType w:val="singleLevel"/>
    <w:tmpl w:val="7610DC0C"/>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2"/>
    <w:multiLevelType w:val="singleLevel"/>
    <w:tmpl w:val="499424A6"/>
    <w:lvl w:ilvl="0">
      <w:start w:val="1"/>
      <w:numFmt w:val="bullet"/>
      <w:pStyle w:val="ListBullet3"/>
      <w:lvlText w:val=""/>
      <w:lvlJc w:val="left"/>
      <w:pPr>
        <w:tabs>
          <w:tab w:val="num" w:pos="720"/>
        </w:tabs>
        <w:ind w:left="720" w:hanging="720"/>
      </w:pPr>
      <w:rPr>
        <w:rFonts w:ascii="Wingdings" w:hAnsi="Wingdings" w:hint="default"/>
      </w:rPr>
    </w:lvl>
  </w:abstractNum>
  <w:abstractNum w:abstractNumId="6" w15:restartNumberingAfterBreak="0">
    <w:nsid w:val="FFFFFF88"/>
    <w:multiLevelType w:val="singleLevel"/>
    <w:tmpl w:val="280CE32A"/>
    <w:lvl w:ilvl="0">
      <w:start w:val="1"/>
      <w:numFmt w:val="decimal"/>
      <w:pStyle w:val="ListNumber"/>
      <w:lvlText w:val="%1."/>
      <w:lvlJc w:val="left"/>
      <w:pPr>
        <w:tabs>
          <w:tab w:val="num" w:pos="720"/>
        </w:tabs>
        <w:ind w:left="720" w:hanging="720"/>
      </w:pPr>
      <w:rPr>
        <w:rFonts w:ascii="Arial" w:hAnsi="Arial" w:cs="Arial"/>
      </w:rPr>
    </w:lvl>
  </w:abstractNum>
  <w:abstractNum w:abstractNumId="7" w15:restartNumberingAfterBreak="0">
    <w:nsid w:val="00C1080D"/>
    <w:multiLevelType w:val="multilevel"/>
    <w:tmpl w:val="0C09001D"/>
    <w:styleLink w:val="1ai"/>
    <w:lvl w:ilvl="0">
      <w:start w:val="1"/>
      <w:numFmt w:val="decimal"/>
      <w:lvlText w:val="%1)"/>
      <w:lvlJc w:val="left"/>
      <w:pPr>
        <w:tabs>
          <w:tab w:val="num" w:pos="360"/>
        </w:tabs>
        <w:ind w:left="360" w:hanging="360"/>
      </w:pPr>
      <w:rPr>
        <w:rFonts w:ascii="Arial" w:hAnsi="Arial" w:cs="Arial"/>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FF67FD"/>
    <w:multiLevelType w:val="hybridMultilevel"/>
    <w:tmpl w:val="3CD8AC9A"/>
    <w:lvl w:ilvl="0" w:tplc="6DE6750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15:restartNumberingAfterBreak="0">
    <w:nsid w:val="0B196EED"/>
    <w:multiLevelType w:val="multilevel"/>
    <w:tmpl w:val="798EDAFA"/>
    <w:lvl w:ilvl="0">
      <w:start w:val="1"/>
      <w:numFmt w:val="none"/>
      <w:pStyle w:val="Heading1"/>
      <w:suff w:val="nothing"/>
      <w:lvlText w:val=""/>
      <w:lvlJc w:val="left"/>
      <w:pPr>
        <w:ind w:left="0" w:firstLine="0"/>
      </w:pPr>
      <w:rPr>
        <w:rFonts w:ascii="Times New Roman" w:hAnsi="Times New Roman" w:cs="Times New Roman"/>
        <w:b/>
        <w:sz w:val="24"/>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00"/>
      </w:pPr>
      <w:rPr>
        <w:rFonts w:ascii="Arial" w:hAnsi="Arial" w:cs="Arial"/>
        <w:sz w:val="20"/>
      </w:rPr>
    </w:lvl>
    <w:lvl w:ilvl="3">
      <w:start w:val="1"/>
      <w:numFmt w:val="lowerLetter"/>
      <w:pStyle w:val="Heading4"/>
      <w:lvlText w:val="(%4)"/>
      <w:lvlJc w:val="left"/>
      <w:pPr>
        <w:tabs>
          <w:tab w:val="num" w:pos="1440"/>
        </w:tabs>
        <w:ind w:left="1440" w:hanging="720"/>
      </w:pPr>
      <w:rPr>
        <w:rFonts w:ascii="Arial" w:hAnsi="Arial" w:cs="Arial"/>
        <w:sz w:val="20"/>
      </w:rPr>
    </w:lvl>
    <w:lvl w:ilvl="4">
      <w:start w:val="1"/>
      <w:numFmt w:val="lowerRoman"/>
      <w:pStyle w:val="Heading5"/>
      <w:lvlText w:val="(%5)"/>
      <w:lvlJc w:val="left"/>
      <w:pPr>
        <w:tabs>
          <w:tab w:val="num" w:pos="2160"/>
        </w:tabs>
        <w:ind w:left="2160" w:hanging="720"/>
      </w:pPr>
      <w:rPr>
        <w:rFonts w:ascii="Arial" w:hAnsi="Arial" w:cs="Arial"/>
        <w:sz w:val="20"/>
      </w:rPr>
    </w:lvl>
    <w:lvl w:ilvl="5">
      <w:start w:val="1"/>
      <w:numFmt w:val="upperLetter"/>
      <w:pStyle w:val="Heading6"/>
      <w:lvlText w:val="(%6)"/>
      <w:lvlJc w:val="left"/>
      <w:pPr>
        <w:tabs>
          <w:tab w:val="num" w:pos="2880"/>
        </w:tabs>
        <w:ind w:left="2880" w:hanging="720"/>
      </w:pPr>
      <w:rPr>
        <w:rFonts w:ascii="Arial" w:hAnsi="Arial" w:cs="Arial"/>
        <w:sz w:val="20"/>
      </w:rPr>
    </w:lvl>
    <w:lvl w:ilvl="6">
      <w:start w:val="1"/>
      <w:numFmt w:val="upperRoman"/>
      <w:pStyle w:val="Heading7"/>
      <w:lvlText w:val="(%7)"/>
      <w:lvlJc w:val="left"/>
      <w:pPr>
        <w:tabs>
          <w:tab w:val="num" w:pos="3600"/>
        </w:tabs>
        <w:ind w:left="3600" w:hanging="720"/>
      </w:pPr>
      <w:rPr>
        <w:rFonts w:ascii="Arial" w:hAnsi="Arial" w:cs="Arial"/>
        <w:sz w:val="20"/>
      </w:rPr>
    </w:lvl>
    <w:lvl w:ilvl="7">
      <w:start w:val="1"/>
      <w:numFmt w:val="none"/>
      <w:pStyle w:val="Heading8"/>
      <w:suff w:val="nothing"/>
      <w:lvlText w:val=""/>
      <w:lvlJc w:val="left"/>
      <w:pPr>
        <w:ind w:left="0" w:firstLine="0"/>
      </w:pPr>
      <w:rPr>
        <w:rFonts w:ascii="Arial" w:hAnsi="Arial" w:cs="Arial"/>
        <w:sz w:val="20"/>
      </w:rPr>
    </w:lvl>
    <w:lvl w:ilvl="8">
      <w:start w:val="1"/>
      <w:numFmt w:val="none"/>
      <w:pStyle w:val="Heading9"/>
      <w:suff w:val="nothing"/>
      <w:lvlText w:val=""/>
      <w:lvlJc w:val="left"/>
      <w:pPr>
        <w:ind w:left="0" w:firstLine="0"/>
      </w:pPr>
      <w:rPr>
        <w:rFonts w:ascii="Arial" w:hAnsi="Arial" w:cs="Arial"/>
        <w:sz w:val="20"/>
      </w:rPr>
    </w:lvl>
  </w:abstractNum>
  <w:abstractNum w:abstractNumId="10" w15:restartNumberingAfterBreak="0">
    <w:nsid w:val="0DD0262A"/>
    <w:multiLevelType w:val="singleLevel"/>
    <w:tmpl w:val="4AD8D1E0"/>
    <w:name w:val="TOCScheduleList"/>
    <w:lvl w:ilvl="0">
      <w:start w:val="1"/>
      <w:numFmt w:val="decimal"/>
      <w:pStyle w:val="TOC7"/>
      <w:lvlText w:val="%1"/>
      <w:lvlJc w:val="left"/>
      <w:pPr>
        <w:tabs>
          <w:tab w:val="num" w:pos="720"/>
        </w:tabs>
        <w:ind w:left="720" w:hanging="720"/>
      </w:pPr>
      <w:rPr>
        <w:rFonts w:ascii="Arial" w:hAnsi="Arial" w:cs="Arial"/>
        <w:b/>
        <w:sz w:val="20"/>
      </w:rPr>
    </w:lvl>
  </w:abstractNum>
  <w:abstractNum w:abstractNumId="11" w15:restartNumberingAfterBreak="0">
    <w:nsid w:val="1668504E"/>
    <w:multiLevelType w:val="multilevel"/>
    <w:tmpl w:val="3E5CA8DE"/>
    <w:lvl w:ilvl="0">
      <w:start w:val="1"/>
      <w:numFmt w:val="decimal"/>
      <w:lvlText w:val="%1."/>
      <w:lvlJc w:val="left"/>
      <w:pPr>
        <w:tabs>
          <w:tab w:val="num" w:pos="720"/>
        </w:tabs>
        <w:ind w:left="720" w:hanging="720"/>
      </w:pPr>
      <w:rPr>
        <w:rFonts w:ascii="Arial" w:hAnsi="Arial" w:cs="Arial" w:hint="default"/>
        <w:b/>
        <w:i w:val="0"/>
        <w:sz w:val="20"/>
        <w:u w:val="none"/>
      </w:rPr>
    </w:lvl>
    <w:lvl w:ilvl="1">
      <w:start w:val="1"/>
      <w:numFmt w:val="decimal"/>
      <w:lvlText w:val="%1.%2"/>
      <w:lvlJc w:val="left"/>
      <w:pPr>
        <w:tabs>
          <w:tab w:val="num" w:pos="720"/>
        </w:tabs>
        <w:ind w:left="720" w:hanging="720"/>
      </w:pPr>
      <w:rPr>
        <w:rFonts w:ascii="Arial" w:hAnsi="Arial" w:cs="Arial" w:hint="default"/>
        <w:b/>
        <w:i w:val="0"/>
        <w:sz w:val="20"/>
        <w:u w:val="none"/>
      </w:rPr>
    </w:lvl>
    <w:lvl w:ilvl="2">
      <w:start w:val="1"/>
      <w:numFmt w:val="lowerLetter"/>
      <w:lvlText w:val="(%3)"/>
      <w:lvlJc w:val="left"/>
      <w:pPr>
        <w:tabs>
          <w:tab w:val="num" w:pos="1440"/>
        </w:tabs>
        <w:ind w:left="1440" w:hanging="720"/>
      </w:pPr>
      <w:rPr>
        <w:rFonts w:ascii="Arial" w:hAnsi="Arial" w:cs="Arial" w:hint="default"/>
        <w:b w:val="0"/>
        <w:i w:val="0"/>
        <w:sz w:val="20"/>
        <w:u w:val="none"/>
      </w:rPr>
    </w:lvl>
    <w:lvl w:ilvl="3">
      <w:start w:val="1"/>
      <w:numFmt w:val="lowerRoman"/>
      <w:lvlText w:val="(%4)"/>
      <w:lvlJc w:val="left"/>
      <w:pPr>
        <w:tabs>
          <w:tab w:val="num" w:pos="2160"/>
        </w:tabs>
        <w:ind w:left="2160" w:hanging="720"/>
      </w:pPr>
      <w:rPr>
        <w:rFonts w:ascii="Arial" w:hAnsi="Arial" w:cs="Arial" w:hint="default"/>
        <w:b w:val="0"/>
        <w:i w:val="0"/>
        <w:sz w:val="20"/>
        <w:u w:val="none"/>
      </w:rPr>
    </w:lvl>
    <w:lvl w:ilvl="4">
      <w:start w:val="1"/>
      <w:numFmt w:val="upperLetter"/>
      <w:lvlText w:val="(%5)"/>
      <w:lvlJc w:val="left"/>
      <w:pPr>
        <w:tabs>
          <w:tab w:val="num" w:pos="2880"/>
        </w:tabs>
        <w:ind w:left="2880" w:hanging="720"/>
      </w:pPr>
      <w:rPr>
        <w:rFonts w:ascii="Arial" w:hAnsi="Arial" w:cs="Arial" w:hint="default"/>
        <w:b w:val="0"/>
        <w:i w:val="0"/>
        <w:sz w:val="20"/>
        <w:u w:val="none"/>
      </w:rPr>
    </w:lvl>
    <w:lvl w:ilvl="5">
      <w:start w:val="1"/>
      <w:numFmt w:val="upperRoman"/>
      <w:lvlText w:val="(%6)"/>
      <w:lvlJc w:val="left"/>
      <w:pPr>
        <w:tabs>
          <w:tab w:val="num" w:pos="3560"/>
        </w:tabs>
        <w:ind w:left="3560" w:hanging="680"/>
      </w:pPr>
      <w:rPr>
        <w:rFonts w:ascii="Arial" w:hAnsi="Arial" w:cs="Arial" w:hint="default"/>
        <w:b w:val="0"/>
        <w:i w:val="0"/>
        <w:sz w:val="20"/>
        <w:u w:val="none"/>
      </w:rPr>
    </w:lvl>
    <w:lvl w:ilvl="6">
      <w:start w:val="1"/>
      <w:numFmt w:val="decimal"/>
      <w:suff w:val="nothing"/>
      <w:lvlText w:val=""/>
      <w:lvlJc w:val="left"/>
      <w:pPr>
        <w:ind w:left="0" w:firstLine="0"/>
      </w:pPr>
      <w:rPr>
        <w:rFonts w:ascii="Arial" w:hAnsi="Arial" w:cs="Arial" w:hint="default"/>
        <w:b w:val="0"/>
        <w:i w:val="0"/>
        <w:sz w:val="20"/>
        <w:u w:val="none"/>
      </w:rPr>
    </w:lvl>
    <w:lvl w:ilvl="7">
      <w:start w:val="1"/>
      <w:numFmt w:val="lowerLetter"/>
      <w:suff w:val="nothing"/>
      <w:lvlText w:val=""/>
      <w:lvlJc w:val="left"/>
      <w:pPr>
        <w:ind w:left="0" w:firstLine="0"/>
      </w:pPr>
      <w:rPr>
        <w:rFonts w:ascii="Arial" w:hAnsi="Arial" w:cs="Arial" w:hint="default"/>
        <w:b w:val="0"/>
        <w:i w:val="0"/>
        <w:sz w:val="20"/>
        <w:u w:val="none"/>
      </w:rPr>
    </w:lvl>
    <w:lvl w:ilvl="8">
      <w:start w:val="1"/>
      <w:numFmt w:val="lowerRoman"/>
      <w:suff w:val="nothing"/>
      <w:lvlText w:val=""/>
      <w:lvlJc w:val="left"/>
      <w:pPr>
        <w:ind w:left="0" w:firstLine="0"/>
      </w:pPr>
      <w:rPr>
        <w:rFonts w:ascii="Arial" w:hAnsi="Arial" w:cs="Arial" w:hint="default"/>
        <w:b w:val="0"/>
        <w:i w:val="0"/>
        <w:sz w:val="20"/>
        <w:u w:val="none"/>
      </w:rPr>
    </w:lvl>
  </w:abstractNum>
  <w:abstractNum w:abstractNumId="12" w15:restartNumberingAfterBreak="0">
    <w:nsid w:val="194A70B4"/>
    <w:multiLevelType w:val="multilevel"/>
    <w:tmpl w:val="0C090023"/>
    <w:styleLink w:val="ArticleSection"/>
    <w:lvl w:ilvl="0">
      <w:start w:val="1"/>
      <w:numFmt w:val="upperRoman"/>
      <w:lvlText w:val="Article %1."/>
      <w:lvlJc w:val="left"/>
      <w:pPr>
        <w:tabs>
          <w:tab w:val="num" w:pos="1080"/>
        </w:tabs>
        <w:ind w:left="0" w:firstLine="0"/>
      </w:pPr>
      <w:rPr>
        <w:rFonts w:ascii="Arial" w:hAnsi="Arial" w:cs="Arial"/>
        <w:sz w:val="16"/>
      </w:r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AB3A23"/>
    <w:multiLevelType w:val="multilevel"/>
    <w:tmpl w:val="E446D242"/>
    <w:name w:val="ScheduleHeadingList"/>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68A3453"/>
    <w:multiLevelType w:val="multilevel"/>
    <w:tmpl w:val="0C09001F"/>
    <w:styleLink w:val="111111"/>
    <w:lvl w:ilvl="0">
      <w:start w:val="1"/>
      <w:numFmt w:val="decimal"/>
      <w:lvlText w:val="%1."/>
      <w:lvlJc w:val="left"/>
      <w:pPr>
        <w:tabs>
          <w:tab w:val="num" w:pos="360"/>
        </w:tabs>
        <w:ind w:left="360" w:hanging="360"/>
      </w:pPr>
      <w:rPr>
        <w:rFonts w:ascii="Arial" w:hAnsi="Arial" w:cs="Arial"/>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7397296"/>
    <w:multiLevelType w:val="singleLevel"/>
    <w:tmpl w:val="AD644DBA"/>
    <w:lvl w:ilvl="0">
      <w:start w:val="1"/>
      <w:numFmt w:val="bullet"/>
      <w:pStyle w:val="ListBullet2"/>
      <w:lvlText w:val=""/>
      <w:lvlJc w:val="left"/>
      <w:pPr>
        <w:tabs>
          <w:tab w:val="num" w:pos="720"/>
        </w:tabs>
        <w:ind w:left="720" w:hanging="720"/>
      </w:pPr>
      <w:rPr>
        <w:rFonts w:ascii="Symbol" w:hAnsi="Symbol" w:hint="default"/>
      </w:rPr>
    </w:lvl>
  </w:abstractNum>
  <w:abstractNum w:abstractNumId="16" w15:restartNumberingAfterBreak="0">
    <w:nsid w:val="2FE65A11"/>
    <w:multiLevelType w:val="multilevel"/>
    <w:tmpl w:val="DCD8F936"/>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b w:val="0"/>
      </w:rPr>
    </w:lvl>
    <w:lvl w:ilvl="2">
      <w:start w:val="1"/>
      <w:numFmt w:val="lowerLetter"/>
      <w:lvlText w:val="(%3)"/>
      <w:lvlJc w:val="left"/>
      <w:pPr>
        <w:tabs>
          <w:tab w:val="num" w:pos="1701"/>
        </w:tabs>
        <w:ind w:left="1701" w:hanging="850"/>
      </w:pPr>
      <w:rPr>
        <w:rFonts w:cs="Times New Roman" w:hint="default"/>
        <w:b w:val="0"/>
      </w:rPr>
    </w:lvl>
    <w:lvl w:ilvl="3">
      <w:start w:val="1"/>
      <w:numFmt w:val="lowerRoman"/>
      <w:lvlText w:val="(%4)"/>
      <w:lvlJc w:val="left"/>
      <w:pPr>
        <w:tabs>
          <w:tab w:val="num" w:pos="2552"/>
        </w:tabs>
        <w:ind w:left="2552" w:hanging="851"/>
      </w:pPr>
      <w:rPr>
        <w:rFonts w:cs="Times New Roman" w:hint="default"/>
      </w:rPr>
    </w:lvl>
    <w:lvl w:ilvl="4">
      <w:start w:val="1"/>
      <w:numFmt w:val="upperLetter"/>
      <w:lvlText w:val="(%5)"/>
      <w:lvlJc w:val="left"/>
      <w:pPr>
        <w:tabs>
          <w:tab w:val="num" w:pos="3402"/>
        </w:tabs>
        <w:ind w:left="3402" w:hanging="850"/>
      </w:pPr>
      <w:rPr>
        <w:rFonts w:cs="Times New Roman" w:hint="default"/>
      </w:rPr>
    </w:lvl>
    <w:lvl w:ilvl="5">
      <w:start w:val="1"/>
      <w:numFmt w:val="decimal"/>
      <w:lvlText w:val="(%6)"/>
      <w:lvlJc w:val="left"/>
      <w:pPr>
        <w:tabs>
          <w:tab w:val="num" w:pos="4253"/>
        </w:tabs>
        <w:ind w:left="4253" w:hanging="851"/>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7" w15:restartNumberingAfterBreak="0">
    <w:nsid w:val="341715E9"/>
    <w:multiLevelType w:val="singleLevel"/>
    <w:tmpl w:val="0D389356"/>
    <w:lvl w:ilvl="0">
      <w:start w:val="1"/>
      <w:numFmt w:val="decimal"/>
      <w:lvlText w:val="%1"/>
      <w:lvlJc w:val="left"/>
      <w:pPr>
        <w:tabs>
          <w:tab w:val="num" w:pos="720"/>
        </w:tabs>
        <w:ind w:left="720" w:hanging="720"/>
      </w:pPr>
    </w:lvl>
  </w:abstractNum>
  <w:abstractNum w:abstractNumId="18" w15:restartNumberingAfterBreak="0">
    <w:nsid w:val="35287929"/>
    <w:multiLevelType w:val="singleLevel"/>
    <w:tmpl w:val="5808AB2C"/>
    <w:lvl w:ilvl="0">
      <w:start w:val="1"/>
      <w:numFmt w:val="bullet"/>
      <w:pStyle w:val="ListBullet4"/>
      <w:lvlText w:val=""/>
      <w:lvlJc w:val="left"/>
      <w:pPr>
        <w:tabs>
          <w:tab w:val="num" w:pos="720"/>
        </w:tabs>
        <w:ind w:left="720" w:hanging="720"/>
      </w:pPr>
      <w:rPr>
        <w:rFonts w:ascii="Wingdings" w:hAnsi="Wingdings" w:hint="default"/>
      </w:rPr>
    </w:lvl>
  </w:abstractNum>
  <w:abstractNum w:abstractNumId="19" w15:restartNumberingAfterBreak="0">
    <w:nsid w:val="3BCF2592"/>
    <w:multiLevelType w:val="singleLevel"/>
    <w:tmpl w:val="3F22476C"/>
    <w:lvl w:ilvl="0">
      <w:start w:val="1"/>
      <w:numFmt w:val="upperLetter"/>
      <w:pStyle w:val="TOC8"/>
      <w:lvlText w:val="%1"/>
      <w:lvlJc w:val="left"/>
      <w:pPr>
        <w:tabs>
          <w:tab w:val="num" w:pos="720"/>
        </w:tabs>
        <w:ind w:left="720" w:hanging="720"/>
      </w:pPr>
      <w:rPr>
        <w:rFonts w:ascii="Arial" w:hAnsi="Arial" w:cs="Arial"/>
        <w:b/>
        <w:sz w:val="20"/>
      </w:rPr>
    </w:lvl>
  </w:abstractNum>
  <w:abstractNum w:abstractNumId="20" w15:restartNumberingAfterBreak="0">
    <w:nsid w:val="3D790EF9"/>
    <w:multiLevelType w:val="multilevel"/>
    <w:tmpl w:val="091834CC"/>
    <w:lvl w:ilvl="0">
      <w:start w:val="1"/>
      <w:numFmt w:val="decimal"/>
      <w:lvlText w:val="%1."/>
      <w:lvlJc w:val="left"/>
      <w:pPr>
        <w:tabs>
          <w:tab w:val="num" w:pos="720"/>
        </w:tabs>
        <w:ind w:left="720" w:hanging="72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00"/>
      </w:pPr>
      <w:rPr>
        <w:rFonts w:ascii="Arial" w:hAnsi="Arial" w:cs="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3600"/>
        </w:tabs>
        <w:ind w:left="360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ascii="Arial" w:hAnsi="Arial" w:cs="Arial" w:hint="default"/>
        <w:b w:val="0"/>
        <w:sz w:val="20"/>
      </w:rPr>
    </w:lvl>
    <w:lvl w:ilvl="7">
      <w:start w:val="1"/>
      <w:numFmt w:val="none"/>
      <w:suff w:val="nothing"/>
      <w:lvlText w:val=""/>
      <w:lvlJc w:val="left"/>
      <w:rPr>
        <w:rFonts w:ascii="Arial" w:hAnsi="Arial" w:cs="Arial" w:hint="default"/>
        <w:b w:val="0"/>
        <w:sz w:val="20"/>
      </w:rPr>
    </w:lvl>
    <w:lvl w:ilvl="8">
      <w:start w:val="1"/>
      <w:numFmt w:val="none"/>
      <w:suff w:val="nothing"/>
      <w:lvlText w:val=""/>
      <w:lvlJc w:val="left"/>
      <w:rPr>
        <w:rFonts w:ascii="Arial" w:hAnsi="Arial" w:cs="Arial" w:hint="default"/>
        <w:b w:val="0"/>
        <w:sz w:val="20"/>
      </w:rPr>
    </w:lvl>
  </w:abstractNum>
  <w:abstractNum w:abstractNumId="21" w15:restartNumberingAfterBreak="0">
    <w:nsid w:val="43C0720E"/>
    <w:multiLevelType w:val="multilevel"/>
    <w:tmpl w:val="17D0E8FC"/>
    <w:lvl w:ilvl="0">
      <w:start w:val="1"/>
      <w:numFmt w:val="none"/>
      <w:lvlRestart w:val="0"/>
      <w:pStyle w:val="sch1"/>
      <w:suff w:val="nothing"/>
      <w:lvlText w:val=""/>
      <w:lvlJc w:val="left"/>
      <w:pPr>
        <w:ind w:left="0" w:firstLine="0"/>
      </w:pPr>
    </w:lvl>
    <w:lvl w:ilvl="1">
      <w:start w:val="1"/>
      <w:numFmt w:val="decimal"/>
      <w:pStyle w:val="sch2"/>
      <w:lvlText w:val="%2."/>
      <w:lvlJc w:val="left"/>
      <w:pPr>
        <w:tabs>
          <w:tab w:val="num" w:pos="720"/>
        </w:tabs>
        <w:ind w:left="720" w:hanging="720"/>
      </w:pPr>
    </w:lvl>
    <w:lvl w:ilvl="2">
      <w:start w:val="1"/>
      <w:numFmt w:val="decimal"/>
      <w:pStyle w:val="sch3"/>
      <w:lvlText w:val="%2.%3"/>
      <w:lvlJc w:val="left"/>
      <w:pPr>
        <w:tabs>
          <w:tab w:val="num" w:pos="720"/>
        </w:tabs>
        <w:ind w:left="720" w:hanging="720"/>
      </w:pPr>
    </w:lvl>
    <w:lvl w:ilvl="3">
      <w:start w:val="1"/>
      <w:numFmt w:val="lowerLetter"/>
      <w:pStyle w:val="sch4"/>
      <w:lvlText w:val="(%4)"/>
      <w:lvlJc w:val="left"/>
      <w:pPr>
        <w:tabs>
          <w:tab w:val="num" w:pos="1440"/>
        </w:tabs>
        <w:ind w:left="1440" w:hanging="720"/>
      </w:pPr>
    </w:lvl>
    <w:lvl w:ilvl="4">
      <w:start w:val="1"/>
      <w:numFmt w:val="lowerRoman"/>
      <w:pStyle w:val="sch5"/>
      <w:lvlText w:val="(%5)"/>
      <w:lvlJc w:val="left"/>
      <w:pPr>
        <w:tabs>
          <w:tab w:val="num" w:pos="2160"/>
        </w:tabs>
        <w:ind w:left="2160" w:hanging="720"/>
      </w:pPr>
    </w:lvl>
    <w:lvl w:ilvl="5">
      <w:start w:val="1"/>
      <w:numFmt w:val="upperLetter"/>
      <w:pStyle w:val="sch6"/>
      <w:lvlText w:val="(%6)"/>
      <w:lvlJc w:val="left"/>
      <w:pPr>
        <w:tabs>
          <w:tab w:val="num" w:pos="2880"/>
        </w:tabs>
        <w:ind w:left="2880" w:hanging="720"/>
      </w:pPr>
    </w:lvl>
    <w:lvl w:ilvl="6">
      <w:start w:val="1"/>
      <w:numFmt w:val="upperRoman"/>
      <w:pStyle w:val="sch7"/>
      <w:lvlText w:val="(%7)"/>
      <w:lvlJc w:val="left"/>
      <w:pPr>
        <w:tabs>
          <w:tab w:val="num" w:pos="3600"/>
        </w:tabs>
        <w:ind w:left="3600" w:hanging="72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42754BB"/>
    <w:multiLevelType w:val="multilevel"/>
    <w:tmpl w:val="091834CC"/>
    <w:lvl w:ilvl="0">
      <w:start w:val="1"/>
      <w:numFmt w:val="decimal"/>
      <w:lvlText w:val="%1."/>
      <w:lvlJc w:val="left"/>
      <w:pPr>
        <w:tabs>
          <w:tab w:val="num" w:pos="720"/>
        </w:tabs>
        <w:ind w:left="720" w:hanging="72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00"/>
      </w:pPr>
      <w:rPr>
        <w:rFonts w:ascii="Arial" w:hAnsi="Arial" w:cs="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3600"/>
        </w:tabs>
        <w:ind w:left="360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ascii="Arial" w:hAnsi="Arial" w:cs="Arial" w:hint="default"/>
        <w:b w:val="0"/>
        <w:sz w:val="20"/>
      </w:rPr>
    </w:lvl>
    <w:lvl w:ilvl="7">
      <w:start w:val="1"/>
      <w:numFmt w:val="none"/>
      <w:suff w:val="nothing"/>
      <w:lvlText w:val=""/>
      <w:lvlJc w:val="left"/>
      <w:rPr>
        <w:rFonts w:ascii="Arial" w:hAnsi="Arial" w:cs="Arial" w:hint="default"/>
        <w:b w:val="0"/>
        <w:sz w:val="20"/>
      </w:rPr>
    </w:lvl>
    <w:lvl w:ilvl="8">
      <w:start w:val="1"/>
      <w:numFmt w:val="none"/>
      <w:suff w:val="nothing"/>
      <w:lvlText w:val=""/>
      <w:lvlJc w:val="left"/>
      <w:rPr>
        <w:rFonts w:ascii="Arial" w:hAnsi="Arial" w:cs="Arial" w:hint="default"/>
        <w:b w:val="0"/>
        <w:sz w:val="20"/>
      </w:rPr>
    </w:lvl>
  </w:abstractNum>
  <w:abstractNum w:abstractNumId="23" w15:restartNumberingAfterBreak="0">
    <w:nsid w:val="5EA64119"/>
    <w:multiLevelType w:val="multilevel"/>
    <w:tmpl w:val="091834CC"/>
    <w:lvl w:ilvl="0">
      <w:start w:val="1"/>
      <w:numFmt w:val="decimal"/>
      <w:lvlText w:val="%1."/>
      <w:lvlJc w:val="left"/>
      <w:pPr>
        <w:tabs>
          <w:tab w:val="num" w:pos="720"/>
        </w:tabs>
        <w:ind w:left="720" w:hanging="72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00"/>
      </w:pPr>
      <w:rPr>
        <w:rFonts w:ascii="Arial" w:hAnsi="Arial" w:cs="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3600"/>
        </w:tabs>
        <w:ind w:left="3600" w:hanging="720"/>
      </w:pPr>
      <w:rPr>
        <w:rFonts w:ascii="Arial" w:hAnsi="Arial"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ascii="Arial" w:hAnsi="Arial" w:cs="Arial" w:hint="default"/>
        <w:b w:val="0"/>
        <w:sz w:val="20"/>
      </w:rPr>
    </w:lvl>
    <w:lvl w:ilvl="7">
      <w:start w:val="1"/>
      <w:numFmt w:val="none"/>
      <w:suff w:val="nothing"/>
      <w:lvlText w:val=""/>
      <w:lvlJc w:val="left"/>
      <w:rPr>
        <w:rFonts w:ascii="Arial" w:hAnsi="Arial" w:cs="Arial" w:hint="default"/>
        <w:b w:val="0"/>
        <w:sz w:val="20"/>
      </w:rPr>
    </w:lvl>
    <w:lvl w:ilvl="8">
      <w:start w:val="1"/>
      <w:numFmt w:val="none"/>
      <w:suff w:val="nothing"/>
      <w:lvlText w:val=""/>
      <w:lvlJc w:val="left"/>
      <w:rPr>
        <w:rFonts w:ascii="Arial" w:hAnsi="Arial" w:cs="Arial" w:hint="default"/>
        <w:b w:val="0"/>
        <w:sz w:val="20"/>
      </w:rPr>
    </w:lvl>
  </w:abstractNum>
  <w:abstractNum w:abstractNumId="24" w15:restartNumberingAfterBreak="0">
    <w:nsid w:val="62005F02"/>
    <w:multiLevelType w:val="multilevel"/>
    <w:tmpl w:val="89D073F6"/>
    <w:lvl w:ilvl="0">
      <w:start w:val="1"/>
      <w:numFmt w:val="decimal"/>
      <w:pStyle w:val="Level1"/>
      <w:lvlText w:val="%1."/>
      <w:lvlJc w:val="left"/>
      <w:pPr>
        <w:tabs>
          <w:tab w:val="num" w:pos="720"/>
        </w:tabs>
        <w:ind w:left="720" w:hanging="720"/>
      </w:pPr>
      <w:rPr>
        <w:rFonts w:ascii="Arial" w:hAnsi="Arial" w:cs="Arial" w:hint="default"/>
        <w:b/>
        <w:i w:val="0"/>
        <w:sz w:val="20"/>
        <w:szCs w:val="24"/>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eastAsia="Times New Roman"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25" w15:restartNumberingAfterBreak="0">
    <w:nsid w:val="63186788"/>
    <w:multiLevelType w:val="multilevel"/>
    <w:tmpl w:val="99C6ACB6"/>
    <w:lvl w:ilvl="0">
      <w:start w:val="1"/>
      <w:numFmt w:val="decimal"/>
      <w:pStyle w:val="Exhibit"/>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7DC30AF"/>
    <w:multiLevelType w:val="multilevel"/>
    <w:tmpl w:val="3E5CA8DE"/>
    <w:lvl w:ilvl="0">
      <w:start w:val="1"/>
      <w:numFmt w:val="decimal"/>
      <w:lvlText w:val="%1."/>
      <w:lvlJc w:val="left"/>
      <w:pPr>
        <w:tabs>
          <w:tab w:val="num" w:pos="720"/>
        </w:tabs>
        <w:ind w:left="720" w:hanging="720"/>
      </w:pPr>
      <w:rPr>
        <w:rFonts w:ascii="Arial" w:hAnsi="Arial" w:cs="Arial" w:hint="default"/>
        <w:b/>
        <w:i w:val="0"/>
        <w:sz w:val="20"/>
        <w:u w:val="none"/>
      </w:rPr>
    </w:lvl>
    <w:lvl w:ilvl="1">
      <w:start w:val="1"/>
      <w:numFmt w:val="decimal"/>
      <w:lvlText w:val="%1.%2"/>
      <w:lvlJc w:val="left"/>
      <w:pPr>
        <w:tabs>
          <w:tab w:val="num" w:pos="720"/>
        </w:tabs>
        <w:ind w:left="720" w:hanging="720"/>
      </w:pPr>
      <w:rPr>
        <w:rFonts w:ascii="Arial" w:hAnsi="Arial" w:cs="Arial" w:hint="default"/>
        <w:b/>
        <w:i w:val="0"/>
        <w:sz w:val="20"/>
        <w:u w:val="none"/>
      </w:rPr>
    </w:lvl>
    <w:lvl w:ilvl="2">
      <w:start w:val="1"/>
      <w:numFmt w:val="lowerLetter"/>
      <w:lvlText w:val="(%3)"/>
      <w:lvlJc w:val="left"/>
      <w:pPr>
        <w:tabs>
          <w:tab w:val="num" w:pos="1440"/>
        </w:tabs>
        <w:ind w:left="1440" w:hanging="720"/>
      </w:pPr>
      <w:rPr>
        <w:rFonts w:ascii="Arial" w:hAnsi="Arial" w:cs="Arial" w:hint="default"/>
        <w:b w:val="0"/>
        <w:i w:val="0"/>
        <w:sz w:val="20"/>
        <w:u w:val="none"/>
      </w:rPr>
    </w:lvl>
    <w:lvl w:ilvl="3">
      <w:start w:val="1"/>
      <w:numFmt w:val="lowerRoman"/>
      <w:lvlText w:val="(%4)"/>
      <w:lvlJc w:val="left"/>
      <w:pPr>
        <w:tabs>
          <w:tab w:val="num" w:pos="2160"/>
        </w:tabs>
        <w:ind w:left="2160" w:hanging="720"/>
      </w:pPr>
      <w:rPr>
        <w:rFonts w:ascii="Arial" w:hAnsi="Arial" w:cs="Arial" w:hint="default"/>
        <w:b w:val="0"/>
        <w:i w:val="0"/>
        <w:sz w:val="20"/>
        <w:u w:val="none"/>
      </w:rPr>
    </w:lvl>
    <w:lvl w:ilvl="4">
      <w:start w:val="1"/>
      <w:numFmt w:val="upperLetter"/>
      <w:lvlText w:val="(%5)"/>
      <w:lvlJc w:val="left"/>
      <w:pPr>
        <w:tabs>
          <w:tab w:val="num" w:pos="2880"/>
        </w:tabs>
        <w:ind w:left="2880" w:hanging="720"/>
      </w:pPr>
      <w:rPr>
        <w:rFonts w:ascii="Arial" w:hAnsi="Arial" w:cs="Arial" w:hint="default"/>
        <w:b w:val="0"/>
        <w:i w:val="0"/>
        <w:sz w:val="20"/>
        <w:u w:val="none"/>
      </w:rPr>
    </w:lvl>
    <w:lvl w:ilvl="5">
      <w:start w:val="1"/>
      <w:numFmt w:val="upperRoman"/>
      <w:lvlText w:val="(%6)"/>
      <w:lvlJc w:val="left"/>
      <w:pPr>
        <w:tabs>
          <w:tab w:val="num" w:pos="3560"/>
        </w:tabs>
        <w:ind w:left="3560" w:hanging="680"/>
      </w:pPr>
      <w:rPr>
        <w:rFonts w:ascii="Arial" w:hAnsi="Arial" w:cs="Arial" w:hint="default"/>
        <w:b w:val="0"/>
        <w:i w:val="0"/>
        <w:sz w:val="20"/>
        <w:u w:val="none"/>
      </w:rPr>
    </w:lvl>
    <w:lvl w:ilvl="6">
      <w:start w:val="1"/>
      <w:numFmt w:val="decimal"/>
      <w:suff w:val="nothing"/>
      <w:lvlText w:val=""/>
      <w:lvlJc w:val="left"/>
      <w:pPr>
        <w:ind w:left="0" w:firstLine="0"/>
      </w:pPr>
      <w:rPr>
        <w:rFonts w:ascii="Arial" w:hAnsi="Arial" w:cs="Arial" w:hint="default"/>
        <w:b w:val="0"/>
        <w:i w:val="0"/>
        <w:sz w:val="20"/>
        <w:u w:val="none"/>
      </w:rPr>
    </w:lvl>
    <w:lvl w:ilvl="7">
      <w:start w:val="1"/>
      <w:numFmt w:val="lowerLetter"/>
      <w:suff w:val="nothing"/>
      <w:lvlText w:val=""/>
      <w:lvlJc w:val="left"/>
      <w:pPr>
        <w:ind w:left="0" w:firstLine="0"/>
      </w:pPr>
      <w:rPr>
        <w:rFonts w:ascii="Arial" w:hAnsi="Arial" w:cs="Arial" w:hint="default"/>
        <w:b w:val="0"/>
        <w:i w:val="0"/>
        <w:sz w:val="20"/>
        <w:u w:val="none"/>
      </w:rPr>
    </w:lvl>
    <w:lvl w:ilvl="8">
      <w:start w:val="1"/>
      <w:numFmt w:val="lowerRoman"/>
      <w:suff w:val="nothing"/>
      <w:lvlText w:val=""/>
      <w:lvlJc w:val="left"/>
      <w:pPr>
        <w:ind w:left="0" w:firstLine="0"/>
      </w:pPr>
      <w:rPr>
        <w:rFonts w:ascii="Arial" w:hAnsi="Arial" w:cs="Arial" w:hint="default"/>
        <w:b w:val="0"/>
        <w:i w:val="0"/>
        <w:sz w:val="20"/>
        <w:u w:val="none"/>
      </w:rPr>
    </w:lvl>
  </w:abstractNum>
  <w:abstractNum w:abstractNumId="27" w15:restartNumberingAfterBreak="0">
    <w:nsid w:val="6ACC5F8B"/>
    <w:multiLevelType w:val="singleLevel"/>
    <w:tmpl w:val="98C69078"/>
    <w:lvl w:ilvl="0">
      <w:start w:val="1"/>
      <w:numFmt w:val="bullet"/>
      <w:pStyle w:val="ListBullet"/>
      <w:lvlText w:val=""/>
      <w:lvlJc w:val="left"/>
      <w:pPr>
        <w:tabs>
          <w:tab w:val="num" w:pos="720"/>
        </w:tabs>
        <w:ind w:left="720" w:hanging="720"/>
      </w:pPr>
      <w:rPr>
        <w:rFonts w:ascii="Symbol" w:hAnsi="Symbol" w:hint="default"/>
      </w:rPr>
    </w:lvl>
  </w:abstractNum>
  <w:abstractNum w:abstractNumId="28" w15:restartNumberingAfterBreak="0">
    <w:nsid w:val="751D1E4D"/>
    <w:multiLevelType w:val="multilevel"/>
    <w:tmpl w:val="78FE2EAE"/>
    <w:lvl w:ilvl="0">
      <w:start w:val="1"/>
      <w:numFmt w:val="upperLetter"/>
      <w:pStyle w:val="Annexure"/>
      <w:suff w:val="nothing"/>
      <w:lvlText w:val="Annexure %1"/>
      <w:lvlJc w:val="left"/>
      <w:pPr>
        <w:ind w:left="0" w:firstLine="0"/>
      </w:pPr>
      <w:rPr>
        <w:rFonts w:ascii="Arial" w:hAnsi="Arial" w:cs="Arial"/>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8DE3E4B"/>
    <w:multiLevelType w:val="singleLevel"/>
    <w:tmpl w:val="926E14D8"/>
    <w:lvl w:ilvl="0">
      <w:start w:val="1"/>
      <w:numFmt w:val="decimal"/>
      <w:pStyle w:val="TOC9"/>
      <w:lvlText w:val="%1"/>
      <w:lvlJc w:val="left"/>
      <w:pPr>
        <w:tabs>
          <w:tab w:val="num" w:pos="720"/>
        </w:tabs>
        <w:ind w:left="720" w:hanging="720"/>
      </w:pPr>
      <w:rPr>
        <w:rFonts w:ascii="Arial" w:hAnsi="Arial" w:cs="Arial"/>
        <w:b/>
        <w:sz w:val="20"/>
      </w:rPr>
    </w:lvl>
  </w:abstractNum>
  <w:num w:numId="1" w16cid:durableId="578945206">
    <w:abstractNumId w:val="5"/>
  </w:num>
  <w:num w:numId="2" w16cid:durableId="441612125">
    <w:abstractNumId w:val="4"/>
  </w:num>
  <w:num w:numId="3" w16cid:durableId="1469205299">
    <w:abstractNumId w:val="6"/>
  </w:num>
  <w:num w:numId="4" w16cid:durableId="2130314716">
    <w:abstractNumId w:val="3"/>
  </w:num>
  <w:num w:numId="5" w16cid:durableId="262542036">
    <w:abstractNumId w:val="2"/>
  </w:num>
  <w:num w:numId="6" w16cid:durableId="486211707">
    <w:abstractNumId w:val="1"/>
  </w:num>
  <w:num w:numId="7" w16cid:durableId="53085570">
    <w:abstractNumId w:val="0"/>
  </w:num>
  <w:num w:numId="8" w16cid:durableId="1845313842">
    <w:abstractNumId w:val="9"/>
  </w:num>
  <w:num w:numId="9" w16cid:durableId="1013070276">
    <w:abstractNumId w:val="15"/>
  </w:num>
  <w:num w:numId="10" w16cid:durableId="648873517">
    <w:abstractNumId w:val="27"/>
  </w:num>
  <w:num w:numId="11" w16cid:durableId="1098409573">
    <w:abstractNumId w:val="18"/>
  </w:num>
  <w:num w:numId="12" w16cid:durableId="1285306236">
    <w:abstractNumId w:val="24"/>
  </w:num>
  <w:num w:numId="13" w16cid:durableId="1431661180">
    <w:abstractNumId w:val="13"/>
  </w:num>
  <w:num w:numId="14" w16cid:durableId="176312776">
    <w:abstractNumId w:val="28"/>
  </w:num>
  <w:num w:numId="15" w16cid:durableId="1470711385">
    <w:abstractNumId w:val="25"/>
  </w:num>
  <w:num w:numId="16" w16cid:durableId="680595089">
    <w:abstractNumId w:val="14"/>
  </w:num>
  <w:num w:numId="17" w16cid:durableId="899559526">
    <w:abstractNumId w:val="7"/>
  </w:num>
  <w:num w:numId="18" w16cid:durableId="2047021781">
    <w:abstractNumId w:val="12"/>
  </w:num>
  <w:num w:numId="19" w16cid:durableId="259946731">
    <w:abstractNumId w:val="24"/>
  </w:num>
  <w:num w:numId="20" w16cid:durableId="18269680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1059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159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7480258">
    <w:abstractNumId w:val="10"/>
  </w:num>
  <w:num w:numId="24" w16cid:durableId="1972442675">
    <w:abstractNumId w:val="19"/>
  </w:num>
  <w:num w:numId="25" w16cid:durableId="1549102383">
    <w:abstractNumId w:val="29"/>
  </w:num>
  <w:num w:numId="26" w16cid:durableId="463040615">
    <w:abstractNumId w:val="21"/>
  </w:num>
  <w:num w:numId="27" w16cid:durableId="17691590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0214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0846362">
    <w:abstractNumId w:val="20"/>
  </w:num>
  <w:num w:numId="30" w16cid:durableId="1504199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160352">
    <w:abstractNumId w:val="8"/>
  </w:num>
  <w:num w:numId="32" w16cid:durableId="1105810191">
    <w:abstractNumId w:val="23"/>
  </w:num>
  <w:num w:numId="33" w16cid:durableId="144470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476278">
    <w:abstractNumId w:val="24"/>
  </w:num>
  <w:num w:numId="35" w16cid:durableId="1272863368">
    <w:abstractNumId w:val="24"/>
  </w:num>
  <w:num w:numId="36" w16cid:durableId="885683924">
    <w:abstractNumId w:val="24"/>
  </w:num>
  <w:num w:numId="37" w16cid:durableId="1501503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3017433">
    <w:abstractNumId w:val="24"/>
  </w:num>
  <w:num w:numId="39" w16cid:durableId="131606783">
    <w:abstractNumId w:val="24"/>
  </w:num>
  <w:num w:numId="40" w16cid:durableId="1249191332">
    <w:abstractNumId w:val="24"/>
  </w:num>
  <w:num w:numId="41" w16cid:durableId="738405125">
    <w:abstractNumId w:val="24"/>
  </w:num>
  <w:num w:numId="42" w16cid:durableId="566767933">
    <w:abstractNumId w:val="26"/>
  </w:num>
  <w:num w:numId="43" w16cid:durableId="1617447898">
    <w:abstractNumId w:val="24"/>
  </w:num>
  <w:num w:numId="44" w16cid:durableId="652569351">
    <w:abstractNumId w:val="24"/>
  </w:num>
  <w:num w:numId="45" w16cid:durableId="477114571">
    <w:abstractNumId w:val="24"/>
  </w:num>
  <w:num w:numId="46" w16cid:durableId="1060205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3264615">
    <w:abstractNumId w:val="24"/>
  </w:num>
  <w:num w:numId="48" w16cid:durableId="153768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5204651">
    <w:abstractNumId w:val="24"/>
  </w:num>
  <w:num w:numId="50" w16cid:durableId="74938729">
    <w:abstractNumId w:val="24"/>
  </w:num>
  <w:num w:numId="51" w16cid:durableId="604655429">
    <w:abstractNumId w:val="24"/>
  </w:num>
  <w:num w:numId="52" w16cid:durableId="1005936448">
    <w:abstractNumId w:val="11"/>
  </w:num>
  <w:num w:numId="53" w16cid:durableId="2146314880">
    <w:abstractNumId w:val="24"/>
  </w:num>
  <w:num w:numId="54" w16cid:durableId="826630503">
    <w:abstractNumId w:val="24"/>
  </w:num>
  <w:num w:numId="55" w16cid:durableId="405498219">
    <w:abstractNumId w:val="24"/>
  </w:num>
  <w:num w:numId="56" w16cid:durableId="685254497">
    <w:abstractNumId w:val="22"/>
  </w:num>
  <w:num w:numId="57" w16cid:durableId="1183743681">
    <w:abstractNumId w:val="24"/>
  </w:num>
  <w:num w:numId="58" w16cid:durableId="2049721708">
    <w:abstractNumId w:val="24"/>
  </w:num>
  <w:num w:numId="59" w16cid:durableId="1584947857">
    <w:abstractNumId w:val="16"/>
  </w:num>
  <w:num w:numId="60" w16cid:durableId="934096699">
    <w:abstractNumId w:val="24"/>
  </w:num>
  <w:num w:numId="61" w16cid:durableId="1011492652">
    <w:abstractNumId w:val="24"/>
  </w:num>
  <w:num w:numId="62" w16cid:durableId="903181099">
    <w:abstractNumId w:val="24"/>
  </w:num>
  <w:num w:numId="63" w16cid:durableId="95637950">
    <w:abstractNumId w:val="24"/>
  </w:num>
  <w:num w:numId="64" w16cid:durableId="1416784514">
    <w:abstractNumId w:val="24"/>
  </w:num>
  <w:num w:numId="65" w16cid:durableId="202642197">
    <w:abstractNumId w:val="24"/>
  </w:num>
  <w:num w:numId="66" w16cid:durableId="1645501005">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C9A"/>
    <w:rsid w:val="00000813"/>
    <w:rsid w:val="00012E6C"/>
    <w:rsid w:val="0002298B"/>
    <w:rsid w:val="00025DF9"/>
    <w:rsid w:val="0003232B"/>
    <w:rsid w:val="00032D82"/>
    <w:rsid w:val="000331ED"/>
    <w:rsid w:val="0004185F"/>
    <w:rsid w:val="0007302F"/>
    <w:rsid w:val="00075A76"/>
    <w:rsid w:val="00080E86"/>
    <w:rsid w:val="000938F8"/>
    <w:rsid w:val="000A4217"/>
    <w:rsid w:val="000A5B53"/>
    <w:rsid w:val="000A7D8A"/>
    <w:rsid w:val="000B6493"/>
    <w:rsid w:val="000B6F39"/>
    <w:rsid w:val="000C01E4"/>
    <w:rsid w:val="000C0BAB"/>
    <w:rsid w:val="000C3D22"/>
    <w:rsid w:val="000C5323"/>
    <w:rsid w:val="000C55EC"/>
    <w:rsid w:val="000C73D3"/>
    <w:rsid w:val="000D0C8F"/>
    <w:rsid w:val="000D1B85"/>
    <w:rsid w:val="000E211E"/>
    <w:rsid w:val="000E7D99"/>
    <w:rsid w:val="000F203B"/>
    <w:rsid w:val="000F593B"/>
    <w:rsid w:val="00102006"/>
    <w:rsid w:val="00104578"/>
    <w:rsid w:val="00105E34"/>
    <w:rsid w:val="00106FF1"/>
    <w:rsid w:val="00107B67"/>
    <w:rsid w:val="001128BF"/>
    <w:rsid w:val="00115B68"/>
    <w:rsid w:val="0012567E"/>
    <w:rsid w:val="00134EF9"/>
    <w:rsid w:val="001376D0"/>
    <w:rsid w:val="00140E7D"/>
    <w:rsid w:val="00142C71"/>
    <w:rsid w:val="00143247"/>
    <w:rsid w:val="00155A34"/>
    <w:rsid w:val="0015628D"/>
    <w:rsid w:val="001718FF"/>
    <w:rsid w:val="001771C1"/>
    <w:rsid w:val="001846DF"/>
    <w:rsid w:val="001911A9"/>
    <w:rsid w:val="001A3C7F"/>
    <w:rsid w:val="001A5623"/>
    <w:rsid w:val="001B6417"/>
    <w:rsid w:val="001C1119"/>
    <w:rsid w:val="001C42B5"/>
    <w:rsid w:val="001C4748"/>
    <w:rsid w:val="001D19CA"/>
    <w:rsid w:val="001D1C3E"/>
    <w:rsid w:val="00210017"/>
    <w:rsid w:val="002107FA"/>
    <w:rsid w:val="00231460"/>
    <w:rsid w:val="00231C6E"/>
    <w:rsid w:val="00233404"/>
    <w:rsid w:val="00234DE5"/>
    <w:rsid w:val="00237B43"/>
    <w:rsid w:val="00242125"/>
    <w:rsid w:val="002461B9"/>
    <w:rsid w:val="00250100"/>
    <w:rsid w:val="002540B5"/>
    <w:rsid w:val="002579D8"/>
    <w:rsid w:val="0026481E"/>
    <w:rsid w:val="00264EFE"/>
    <w:rsid w:val="00265CC1"/>
    <w:rsid w:val="00272373"/>
    <w:rsid w:val="0027699E"/>
    <w:rsid w:val="00277350"/>
    <w:rsid w:val="0028195E"/>
    <w:rsid w:val="00290AF2"/>
    <w:rsid w:val="00296B52"/>
    <w:rsid w:val="002A12E3"/>
    <w:rsid w:val="002A38E3"/>
    <w:rsid w:val="002C6FF4"/>
    <w:rsid w:val="002D0066"/>
    <w:rsid w:val="002D2B62"/>
    <w:rsid w:val="002D2B93"/>
    <w:rsid w:val="002E6571"/>
    <w:rsid w:val="003058DE"/>
    <w:rsid w:val="003116FD"/>
    <w:rsid w:val="00324537"/>
    <w:rsid w:val="0033292B"/>
    <w:rsid w:val="0033301D"/>
    <w:rsid w:val="003334BD"/>
    <w:rsid w:val="00336161"/>
    <w:rsid w:val="0034281A"/>
    <w:rsid w:val="00342892"/>
    <w:rsid w:val="00350C97"/>
    <w:rsid w:val="00354166"/>
    <w:rsid w:val="003664CB"/>
    <w:rsid w:val="00366BF3"/>
    <w:rsid w:val="0037118A"/>
    <w:rsid w:val="00381FB3"/>
    <w:rsid w:val="00386DBB"/>
    <w:rsid w:val="00394845"/>
    <w:rsid w:val="00397A3E"/>
    <w:rsid w:val="003A4B6D"/>
    <w:rsid w:val="003B563C"/>
    <w:rsid w:val="003C6B08"/>
    <w:rsid w:val="003D2CE3"/>
    <w:rsid w:val="003D2DE2"/>
    <w:rsid w:val="003E2761"/>
    <w:rsid w:val="003F2FC8"/>
    <w:rsid w:val="003F6C5A"/>
    <w:rsid w:val="0040052F"/>
    <w:rsid w:val="00405B01"/>
    <w:rsid w:val="0041079B"/>
    <w:rsid w:val="00413560"/>
    <w:rsid w:val="00413A04"/>
    <w:rsid w:val="004141B1"/>
    <w:rsid w:val="00432130"/>
    <w:rsid w:val="0044327C"/>
    <w:rsid w:val="00443CA9"/>
    <w:rsid w:val="00444BC0"/>
    <w:rsid w:val="004A0B53"/>
    <w:rsid w:val="004A5773"/>
    <w:rsid w:val="004B5E74"/>
    <w:rsid w:val="004B6873"/>
    <w:rsid w:val="004C2786"/>
    <w:rsid w:val="004C27EC"/>
    <w:rsid w:val="004C2AB9"/>
    <w:rsid w:val="004C6204"/>
    <w:rsid w:val="004D660A"/>
    <w:rsid w:val="004E1D2A"/>
    <w:rsid w:val="004E1D94"/>
    <w:rsid w:val="004E2484"/>
    <w:rsid w:val="004E3DD1"/>
    <w:rsid w:val="004E42BD"/>
    <w:rsid w:val="0050020B"/>
    <w:rsid w:val="00501A33"/>
    <w:rsid w:val="00504A69"/>
    <w:rsid w:val="00511BA2"/>
    <w:rsid w:val="0051383B"/>
    <w:rsid w:val="00521ED0"/>
    <w:rsid w:val="00523193"/>
    <w:rsid w:val="00525244"/>
    <w:rsid w:val="00525904"/>
    <w:rsid w:val="00525F0E"/>
    <w:rsid w:val="0053197B"/>
    <w:rsid w:val="00542851"/>
    <w:rsid w:val="00562261"/>
    <w:rsid w:val="005674DD"/>
    <w:rsid w:val="0057257A"/>
    <w:rsid w:val="00574340"/>
    <w:rsid w:val="00591312"/>
    <w:rsid w:val="005B20B8"/>
    <w:rsid w:val="005B3506"/>
    <w:rsid w:val="005B48EA"/>
    <w:rsid w:val="005B4E5A"/>
    <w:rsid w:val="005B631F"/>
    <w:rsid w:val="005B6B1E"/>
    <w:rsid w:val="005C6BFB"/>
    <w:rsid w:val="005D1E87"/>
    <w:rsid w:val="005D61BD"/>
    <w:rsid w:val="005E11A9"/>
    <w:rsid w:val="005E51BC"/>
    <w:rsid w:val="005F4812"/>
    <w:rsid w:val="00614521"/>
    <w:rsid w:val="00626EEB"/>
    <w:rsid w:val="00627C94"/>
    <w:rsid w:val="0063235B"/>
    <w:rsid w:val="006368AD"/>
    <w:rsid w:val="00642661"/>
    <w:rsid w:val="00650FB9"/>
    <w:rsid w:val="00662F9E"/>
    <w:rsid w:val="006634BC"/>
    <w:rsid w:val="006644DF"/>
    <w:rsid w:val="00672ADA"/>
    <w:rsid w:val="00673BA9"/>
    <w:rsid w:val="006801A9"/>
    <w:rsid w:val="00693EBF"/>
    <w:rsid w:val="006970F5"/>
    <w:rsid w:val="006A64E4"/>
    <w:rsid w:val="006C1E83"/>
    <w:rsid w:val="006C22CC"/>
    <w:rsid w:val="006E39B7"/>
    <w:rsid w:val="006F3960"/>
    <w:rsid w:val="00706C39"/>
    <w:rsid w:val="00710B1E"/>
    <w:rsid w:val="00714ED0"/>
    <w:rsid w:val="00721635"/>
    <w:rsid w:val="00723889"/>
    <w:rsid w:val="00741DA1"/>
    <w:rsid w:val="0074717E"/>
    <w:rsid w:val="00753900"/>
    <w:rsid w:val="0075590F"/>
    <w:rsid w:val="00756485"/>
    <w:rsid w:val="0075691C"/>
    <w:rsid w:val="00757CC3"/>
    <w:rsid w:val="007621DD"/>
    <w:rsid w:val="00767E93"/>
    <w:rsid w:val="00781A5D"/>
    <w:rsid w:val="00781AFC"/>
    <w:rsid w:val="007826C4"/>
    <w:rsid w:val="007872F0"/>
    <w:rsid w:val="00787767"/>
    <w:rsid w:val="007A0F4B"/>
    <w:rsid w:val="007A131B"/>
    <w:rsid w:val="007A44FD"/>
    <w:rsid w:val="007A77A9"/>
    <w:rsid w:val="007A7CEF"/>
    <w:rsid w:val="007B48EB"/>
    <w:rsid w:val="007B7DD7"/>
    <w:rsid w:val="007C2F54"/>
    <w:rsid w:val="007D536E"/>
    <w:rsid w:val="007D5FA5"/>
    <w:rsid w:val="007E3872"/>
    <w:rsid w:val="007E3F95"/>
    <w:rsid w:val="007F0B8C"/>
    <w:rsid w:val="007F1BD3"/>
    <w:rsid w:val="007F4EAB"/>
    <w:rsid w:val="007F5757"/>
    <w:rsid w:val="00802F21"/>
    <w:rsid w:val="008030DC"/>
    <w:rsid w:val="00807723"/>
    <w:rsid w:val="00812C1F"/>
    <w:rsid w:val="00812CDF"/>
    <w:rsid w:val="00812EE9"/>
    <w:rsid w:val="00820117"/>
    <w:rsid w:val="00825541"/>
    <w:rsid w:val="008305C9"/>
    <w:rsid w:val="008420F7"/>
    <w:rsid w:val="008420FD"/>
    <w:rsid w:val="008505CC"/>
    <w:rsid w:val="0085556B"/>
    <w:rsid w:val="00856BDF"/>
    <w:rsid w:val="00862049"/>
    <w:rsid w:val="008643AB"/>
    <w:rsid w:val="008652CF"/>
    <w:rsid w:val="00867202"/>
    <w:rsid w:val="00870CAE"/>
    <w:rsid w:val="00875A4C"/>
    <w:rsid w:val="00876FDD"/>
    <w:rsid w:val="008815C0"/>
    <w:rsid w:val="008873BC"/>
    <w:rsid w:val="00891DBC"/>
    <w:rsid w:val="008941B5"/>
    <w:rsid w:val="008A25EF"/>
    <w:rsid w:val="008A3E67"/>
    <w:rsid w:val="008A5513"/>
    <w:rsid w:val="008A5EAE"/>
    <w:rsid w:val="008A79A7"/>
    <w:rsid w:val="008C46AA"/>
    <w:rsid w:val="008C5273"/>
    <w:rsid w:val="008D36B0"/>
    <w:rsid w:val="008F3B5F"/>
    <w:rsid w:val="00900E87"/>
    <w:rsid w:val="00904BE8"/>
    <w:rsid w:val="009064F8"/>
    <w:rsid w:val="00914163"/>
    <w:rsid w:val="00917AFC"/>
    <w:rsid w:val="0093524F"/>
    <w:rsid w:val="00936F48"/>
    <w:rsid w:val="00937090"/>
    <w:rsid w:val="00940A62"/>
    <w:rsid w:val="00955B70"/>
    <w:rsid w:val="00960C58"/>
    <w:rsid w:val="009919CE"/>
    <w:rsid w:val="00995FBF"/>
    <w:rsid w:val="0099684B"/>
    <w:rsid w:val="009B2B89"/>
    <w:rsid w:val="009B441A"/>
    <w:rsid w:val="009B46D8"/>
    <w:rsid w:val="009C3333"/>
    <w:rsid w:val="009D0095"/>
    <w:rsid w:val="009D5EE0"/>
    <w:rsid w:val="009F411F"/>
    <w:rsid w:val="00A21223"/>
    <w:rsid w:val="00A2426F"/>
    <w:rsid w:val="00A30E49"/>
    <w:rsid w:val="00A3613E"/>
    <w:rsid w:val="00A42056"/>
    <w:rsid w:val="00A44A45"/>
    <w:rsid w:val="00A509A7"/>
    <w:rsid w:val="00A53FE5"/>
    <w:rsid w:val="00A64C9A"/>
    <w:rsid w:val="00A763B5"/>
    <w:rsid w:val="00A8181D"/>
    <w:rsid w:val="00A90FFA"/>
    <w:rsid w:val="00A91D26"/>
    <w:rsid w:val="00A95902"/>
    <w:rsid w:val="00A96DD6"/>
    <w:rsid w:val="00A979D1"/>
    <w:rsid w:val="00AA0FD7"/>
    <w:rsid w:val="00AB19AE"/>
    <w:rsid w:val="00AB36B5"/>
    <w:rsid w:val="00AC056D"/>
    <w:rsid w:val="00AC0B39"/>
    <w:rsid w:val="00AC2BC1"/>
    <w:rsid w:val="00AD72D0"/>
    <w:rsid w:val="00AD7F9D"/>
    <w:rsid w:val="00AE550C"/>
    <w:rsid w:val="00AE6F12"/>
    <w:rsid w:val="00AF3B36"/>
    <w:rsid w:val="00AF4200"/>
    <w:rsid w:val="00B17911"/>
    <w:rsid w:val="00B21F43"/>
    <w:rsid w:val="00B220EC"/>
    <w:rsid w:val="00B31955"/>
    <w:rsid w:val="00B340F0"/>
    <w:rsid w:val="00B37070"/>
    <w:rsid w:val="00B3774B"/>
    <w:rsid w:val="00B50338"/>
    <w:rsid w:val="00B53202"/>
    <w:rsid w:val="00B55162"/>
    <w:rsid w:val="00B611EC"/>
    <w:rsid w:val="00B636C7"/>
    <w:rsid w:val="00B871FF"/>
    <w:rsid w:val="00B90AEB"/>
    <w:rsid w:val="00B95952"/>
    <w:rsid w:val="00BA0F80"/>
    <w:rsid w:val="00BA343F"/>
    <w:rsid w:val="00BA5AA9"/>
    <w:rsid w:val="00BA65AF"/>
    <w:rsid w:val="00BA71E4"/>
    <w:rsid w:val="00BB4F29"/>
    <w:rsid w:val="00BB68A8"/>
    <w:rsid w:val="00BC180B"/>
    <w:rsid w:val="00BD0FFD"/>
    <w:rsid w:val="00BD2A6C"/>
    <w:rsid w:val="00BE5E5F"/>
    <w:rsid w:val="00BE6389"/>
    <w:rsid w:val="00BF0153"/>
    <w:rsid w:val="00C21EEE"/>
    <w:rsid w:val="00C27206"/>
    <w:rsid w:val="00C3303E"/>
    <w:rsid w:val="00C42A32"/>
    <w:rsid w:val="00C45046"/>
    <w:rsid w:val="00C4507A"/>
    <w:rsid w:val="00C476ED"/>
    <w:rsid w:val="00C50E04"/>
    <w:rsid w:val="00C52580"/>
    <w:rsid w:val="00C620DB"/>
    <w:rsid w:val="00C62E76"/>
    <w:rsid w:val="00C67144"/>
    <w:rsid w:val="00C744AA"/>
    <w:rsid w:val="00C8293F"/>
    <w:rsid w:val="00C853F6"/>
    <w:rsid w:val="00C8752A"/>
    <w:rsid w:val="00C92ED7"/>
    <w:rsid w:val="00C96C30"/>
    <w:rsid w:val="00CA4102"/>
    <w:rsid w:val="00CA5FD9"/>
    <w:rsid w:val="00CB11E9"/>
    <w:rsid w:val="00CB7626"/>
    <w:rsid w:val="00CC5DD6"/>
    <w:rsid w:val="00CD001C"/>
    <w:rsid w:val="00CD1219"/>
    <w:rsid w:val="00CD17BA"/>
    <w:rsid w:val="00CD17F4"/>
    <w:rsid w:val="00CD5FA9"/>
    <w:rsid w:val="00CD7F15"/>
    <w:rsid w:val="00CE37EC"/>
    <w:rsid w:val="00CF24DD"/>
    <w:rsid w:val="00D01838"/>
    <w:rsid w:val="00D0654C"/>
    <w:rsid w:val="00D14164"/>
    <w:rsid w:val="00D15A37"/>
    <w:rsid w:val="00D2418B"/>
    <w:rsid w:val="00D27835"/>
    <w:rsid w:val="00D27EB3"/>
    <w:rsid w:val="00D3059F"/>
    <w:rsid w:val="00D32885"/>
    <w:rsid w:val="00D33010"/>
    <w:rsid w:val="00D4151B"/>
    <w:rsid w:val="00D46CBF"/>
    <w:rsid w:val="00D56423"/>
    <w:rsid w:val="00D60577"/>
    <w:rsid w:val="00D80A59"/>
    <w:rsid w:val="00D83567"/>
    <w:rsid w:val="00D84852"/>
    <w:rsid w:val="00D8764F"/>
    <w:rsid w:val="00D9720B"/>
    <w:rsid w:val="00DA7FEF"/>
    <w:rsid w:val="00DB1D69"/>
    <w:rsid w:val="00DB4954"/>
    <w:rsid w:val="00DB69E6"/>
    <w:rsid w:val="00DC438D"/>
    <w:rsid w:val="00DC4B62"/>
    <w:rsid w:val="00DC5404"/>
    <w:rsid w:val="00DC7E55"/>
    <w:rsid w:val="00DE6046"/>
    <w:rsid w:val="00DF123C"/>
    <w:rsid w:val="00E00DB8"/>
    <w:rsid w:val="00E0586E"/>
    <w:rsid w:val="00E14D16"/>
    <w:rsid w:val="00E2764C"/>
    <w:rsid w:val="00E35D55"/>
    <w:rsid w:val="00E360A7"/>
    <w:rsid w:val="00E537F4"/>
    <w:rsid w:val="00E56F09"/>
    <w:rsid w:val="00E618D4"/>
    <w:rsid w:val="00E64436"/>
    <w:rsid w:val="00E67787"/>
    <w:rsid w:val="00E72102"/>
    <w:rsid w:val="00E772B0"/>
    <w:rsid w:val="00E823AC"/>
    <w:rsid w:val="00E853F8"/>
    <w:rsid w:val="00E959F7"/>
    <w:rsid w:val="00EA240C"/>
    <w:rsid w:val="00EB06DA"/>
    <w:rsid w:val="00EB7440"/>
    <w:rsid w:val="00EC3AAA"/>
    <w:rsid w:val="00EC6105"/>
    <w:rsid w:val="00ED43DF"/>
    <w:rsid w:val="00EE0A48"/>
    <w:rsid w:val="00EE5C0D"/>
    <w:rsid w:val="00EE6F28"/>
    <w:rsid w:val="00EF5B63"/>
    <w:rsid w:val="00EF70B3"/>
    <w:rsid w:val="00EF785A"/>
    <w:rsid w:val="00F00AB3"/>
    <w:rsid w:val="00F01169"/>
    <w:rsid w:val="00F02BFE"/>
    <w:rsid w:val="00F07E8E"/>
    <w:rsid w:val="00F1040E"/>
    <w:rsid w:val="00F10B72"/>
    <w:rsid w:val="00F11083"/>
    <w:rsid w:val="00F217BF"/>
    <w:rsid w:val="00F32F01"/>
    <w:rsid w:val="00F521AF"/>
    <w:rsid w:val="00F81CA1"/>
    <w:rsid w:val="00F92C5B"/>
    <w:rsid w:val="00F966BE"/>
    <w:rsid w:val="00FA3F64"/>
    <w:rsid w:val="00FA4B51"/>
    <w:rsid w:val="00FA7B39"/>
    <w:rsid w:val="00FB0750"/>
    <w:rsid w:val="00FB2BC2"/>
    <w:rsid w:val="00FB50CD"/>
    <w:rsid w:val="00FB5F0E"/>
    <w:rsid w:val="00FC06D6"/>
    <w:rsid w:val="00FC2BE7"/>
    <w:rsid w:val="00FC5DB8"/>
    <w:rsid w:val="00FD60BF"/>
    <w:rsid w:val="00FF1B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6C6351"/>
  <w15:docId w15:val="{CEF03EFD-ADB7-5B49-BE7C-14DE3CBB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3D3"/>
    <w:pPr>
      <w:spacing w:before="200" w:line="240" w:lineRule="atLeast"/>
    </w:pPr>
    <w:rPr>
      <w:rFonts w:ascii="Arial" w:eastAsia="SimSun" w:hAnsi="Arial"/>
      <w:lang w:eastAsia="zh-CN"/>
    </w:rPr>
  </w:style>
  <w:style w:type="paragraph" w:styleId="Heading1">
    <w:name w:val="heading 1"/>
    <w:basedOn w:val="Normal"/>
    <w:next w:val="Normal"/>
    <w:qFormat/>
    <w:pPr>
      <w:keepNext/>
      <w:numPr>
        <w:numId w:val="8"/>
      </w:numPr>
      <w:outlineLvl w:val="0"/>
    </w:pPr>
    <w:rPr>
      <w:rFonts w:cs="Arial"/>
      <w:b/>
    </w:rPr>
  </w:style>
  <w:style w:type="paragraph" w:styleId="Heading2">
    <w:name w:val="heading 2"/>
    <w:basedOn w:val="Normal"/>
    <w:next w:val="Level1fo"/>
    <w:qFormat/>
    <w:pPr>
      <w:keepNext/>
      <w:numPr>
        <w:ilvl w:val="1"/>
        <w:numId w:val="8"/>
      </w:numPr>
      <w:tabs>
        <w:tab w:val="clear" w:pos="720"/>
      </w:tabs>
      <w:outlineLvl w:val="1"/>
    </w:pPr>
    <w:rPr>
      <w:rFonts w:cs="Arial"/>
    </w:rPr>
  </w:style>
  <w:style w:type="paragraph" w:styleId="Heading3">
    <w:name w:val="heading 3"/>
    <w:basedOn w:val="Normal"/>
    <w:next w:val="Level11fo"/>
    <w:qFormat/>
    <w:pPr>
      <w:numPr>
        <w:ilvl w:val="2"/>
        <w:numId w:val="8"/>
      </w:numPr>
      <w:outlineLvl w:val="2"/>
    </w:pPr>
    <w:rPr>
      <w:rFonts w:cs="Arial"/>
    </w:rPr>
  </w:style>
  <w:style w:type="paragraph" w:styleId="Heading4">
    <w:name w:val="heading 4"/>
    <w:basedOn w:val="Normal"/>
    <w:next w:val="Levelafo"/>
    <w:qFormat/>
    <w:pPr>
      <w:numPr>
        <w:ilvl w:val="3"/>
        <w:numId w:val="8"/>
      </w:numPr>
      <w:outlineLvl w:val="3"/>
    </w:pPr>
    <w:rPr>
      <w:rFonts w:cs="Arial"/>
    </w:rPr>
  </w:style>
  <w:style w:type="paragraph" w:styleId="Heading5">
    <w:name w:val="heading 5"/>
    <w:basedOn w:val="Normal"/>
    <w:next w:val="Levelifo"/>
    <w:qFormat/>
    <w:pPr>
      <w:numPr>
        <w:ilvl w:val="4"/>
        <w:numId w:val="8"/>
      </w:numPr>
      <w:outlineLvl w:val="4"/>
    </w:pPr>
    <w:rPr>
      <w:rFonts w:cs="Arial"/>
    </w:rPr>
  </w:style>
  <w:style w:type="paragraph" w:styleId="Heading6">
    <w:name w:val="heading 6"/>
    <w:basedOn w:val="Normal"/>
    <w:next w:val="LevelAfo0"/>
    <w:qFormat/>
    <w:pPr>
      <w:numPr>
        <w:ilvl w:val="5"/>
        <w:numId w:val="8"/>
      </w:numPr>
      <w:outlineLvl w:val="5"/>
    </w:pPr>
    <w:rPr>
      <w:rFonts w:cs="Arial"/>
    </w:rPr>
  </w:style>
  <w:style w:type="paragraph" w:styleId="Heading7">
    <w:name w:val="heading 7"/>
    <w:basedOn w:val="Normal"/>
    <w:next w:val="LevelIfo0"/>
    <w:qFormat/>
    <w:pPr>
      <w:numPr>
        <w:ilvl w:val="6"/>
        <w:numId w:val="8"/>
      </w:numPr>
      <w:outlineLvl w:val="6"/>
    </w:pPr>
    <w:rPr>
      <w:rFonts w:cs="Arial"/>
    </w:rPr>
  </w:style>
  <w:style w:type="paragraph" w:styleId="Heading8">
    <w:name w:val="heading 8"/>
    <w:basedOn w:val="Normal"/>
    <w:next w:val="Normal"/>
    <w:qFormat/>
    <w:pPr>
      <w:numPr>
        <w:ilvl w:val="7"/>
        <w:numId w:val="8"/>
      </w:numPr>
      <w:outlineLvl w:val="7"/>
    </w:pPr>
    <w:rPr>
      <w:rFonts w:cs="Arial"/>
    </w:rPr>
  </w:style>
  <w:style w:type="paragraph" w:styleId="Heading9">
    <w:name w:val="heading 9"/>
    <w:basedOn w:val="Normal"/>
    <w:next w:val="Normal"/>
    <w:qFormat/>
    <w:pPr>
      <w:numPr>
        <w:ilvl w:val="8"/>
        <w:numId w:val="8"/>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D3"/>
    <w:pPr>
      <w:tabs>
        <w:tab w:val="right" w:pos="8400"/>
        <w:tab w:val="right" w:pos="8787"/>
      </w:tabs>
      <w:spacing w:before="0" w:line="180" w:lineRule="atLeast"/>
      <w:ind w:left="-851"/>
    </w:pPr>
    <w:rPr>
      <w:rFonts w:cs="Arial"/>
      <w:sz w:val="14"/>
      <w:szCs w:val="14"/>
    </w:rPr>
  </w:style>
  <w:style w:type="paragraph" w:styleId="Header">
    <w:name w:val="header"/>
    <w:basedOn w:val="Normal"/>
    <w:link w:val="HeaderChar"/>
    <w:uiPriority w:val="99"/>
    <w:rsid w:val="000C73D3"/>
    <w:pPr>
      <w:spacing w:before="0" w:line="180" w:lineRule="atLeast"/>
      <w:ind w:left="-850"/>
      <w:jc w:val="right"/>
    </w:pPr>
    <w:rPr>
      <w:rFonts w:cs="Arial"/>
      <w:sz w:val="14"/>
    </w:rPr>
  </w:style>
  <w:style w:type="paragraph" w:styleId="PlainText">
    <w:name w:val="Plain Text"/>
    <w:basedOn w:val="Normal"/>
    <w:semiHidden/>
    <w:rsid w:val="000C73D3"/>
    <w:rPr>
      <w:rFonts w:ascii="Courier New" w:hAnsi="Courier New" w:cs="Courier New"/>
    </w:rPr>
  </w:style>
  <w:style w:type="paragraph" w:customStyle="1" w:styleId="Levela">
    <w:name w:val="Level (a)"/>
    <w:basedOn w:val="Normal"/>
    <w:next w:val="Levelafo"/>
    <w:link w:val="LevelaChar"/>
    <w:pPr>
      <w:numPr>
        <w:ilvl w:val="2"/>
        <w:numId w:val="45"/>
      </w:numPr>
      <w:outlineLvl w:val="3"/>
    </w:pPr>
    <w:rPr>
      <w:rFonts w:cs="Arial"/>
    </w:rPr>
  </w:style>
  <w:style w:type="paragraph" w:customStyle="1" w:styleId="Levelafo">
    <w:name w:val="Level (a)fo"/>
    <w:basedOn w:val="Normal"/>
    <w:rsid w:val="000C73D3"/>
    <w:pPr>
      <w:ind w:left="1440"/>
    </w:pPr>
  </w:style>
  <w:style w:type="paragraph" w:customStyle="1" w:styleId="LevelA0">
    <w:name w:val="Level(A)"/>
    <w:basedOn w:val="Normal"/>
    <w:next w:val="LevelAfo0"/>
    <w:pPr>
      <w:numPr>
        <w:ilvl w:val="4"/>
        <w:numId w:val="45"/>
      </w:numPr>
      <w:outlineLvl w:val="5"/>
    </w:pPr>
    <w:rPr>
      <w:rFonts w:cs="Arial"/>
    </w:rPr>
  </w:style>
  <w:style w:type="paragraph" w:customStyle="1" w:styleId="LevelAfo0">
    <w:name w:val="Level (A)fo"/>
    <w:basedOn w:val="Normal"/>
    <w:pPr>
      <w:ind w:left="2880"/>
    </w:pPr>
    <w:rPr>
      <w:rFonts w:cs="Arial"/>
    </w:rPr>
  </w:style>
  <w:style w:type="paragraph" w:customStyle="1" w:styleId="Leveli">
    <w:name w:val="Level (i)"/>
    <w:basedOn w:val="Normal"/>
    <w:next w:val="Levelifo"/>
    <w:link w:val="LeveliChar"/>
    <w:pPr>
      <w:numPr>
        <w:ilvl w:val="3"/>
        <w:numId w:val="45"/>
      </w:numPr>
      <w:outlineLvl w:val="4"/>
    </w:pPr>
    <w:rPr>
      <w:rFonts w:cs="Arial"/>
    </w:rPr>
  </w:style>
  <w:style w:type="paragraph" w:customStyle="1" w:styleId="Levelifo">
    <w:name w:val="Level (i)fo"/>
    <w:basedOn w:val="Normal"/>
    <w:rsid w:val="000C73D3"/>
    <w:pPr>
      <w:ind w:left="2160"/>
    </w:pPr>
  </w:style>
  <w:style w:type="paragraph" w:customStyle="1" w:styleId="LevelI0">
    <w:name w:val="Level(I)"/>
    <w:basedOn w:val="Normal"/>
    <w:next w:val="LevelIfo0"/>
    <w:pPr>
      <w:numPr>
        <w:ilvl w:val="5"/>
        <w:numId w:val="45"/>
      </w:numPr>
      <w:outlineLvl w:val="6"/>
    </w:pPr>
    <w:rPr>
      <w:rFonts w:cs="Arial"/>
    </w:rPr>
  </w:style>
  <w:style w:type="paragraph" w:customStyle="1" w:styleId="LevelIfo0">
    <w:name w:val="Level (I)fo"/>
    <w:basedOn w:val="Normal"/>
    <w:pPr>
      <w:ind w:left="3600"/>
    </w:pPr>
    <w:rPr>
      <w:rFonts w:cs="Arial"/>
    </w:rPr>
  </w:style>
  <w:style w:type="paragraph" w:customStyle="1" w:styleId="Level1">
    <w:name w:val="Level 1."/>
    <w:basedOn w:val="Normal"/>
    <w:next w:val="Level1fo"/>
    <w:pPr>
      <w:keepNext/>
      <w:numPr>
        <w:numId w:val="45"/>
      </w:numPr>
      <w:pBdr>
        <w:bottom w:val="single" w:sz="4" w:space="6" w:color="auto"/>
      </w:pBdr>
      <w:spacing w:before="400"/>
      <w:outlineLvl w:val="1"/>
    </w:pPr>
    <w:rPr>
      <w:rFonts w:cs="Arial"/>
      <w:b/>
      <w:caps/>
    </w:rPr>
  </w:style>
  <w:style w:type="paragraph" w:customStyle="1" w:styleId="Level11">
    <w:name w:val="Level 1.1"/>
    <w:basedOn w:val="Normal"/>
    <w:next w:val="Level11fo"/>
    <w:link w:val="Level11Char"/>
    <w:pPr>
      <w:keepNext/>
      <w:numPr>
        <w:ilvl w:val="1"/>
        <w:numId w:val="45"/>
      </w:numPr>
      <w:outlineLvl w:val="2"/>
    </w:pPr>
    <w:rPr>
      <w:rFonts w:cs="Arial"/>
      <w:b/>
    </w:rPr>
  </w:style>
  <w:style w:type="paragraph" w:customStyle="1" w:styleId="Level11fo">
    <w:name w:val="Level 1.1fo"/>
    <w:basedOn w:val="Normal"/>
    <w:link w:val="Level11foChar"/>
    <w:rsid w:val="000C73D3"/>
    <w:pPr>
      <w:ind w:left="720"/>
    </w:pPr>
  </w:style>
  <w:style w:type="paragraph" w:customStyle="1" w:styleId="Level1fo">
    <w:name w:val="Level 1.fo"/>
    <w:basedOn w:val="Normal"/>
    <w:rsid w:val="000C73D3"/>
    <w:pPr>
      <w:ind w:left="720"/>
    </w:pPr>
  </w:style>
  <w:style w:type="paragraph" w:styleId="BodyText">
    <w:name w:val="Body Text"/>
    <w:basedOn w:val="Normal"/>
    <w:semiHidden/>
    <w:rsid w:val="000C73D3"/>
  </w:style>
  <w:style w:type="paragraph" w:styleId="BlockText">
    <w:name w:val="Block Text"/>
    <w:basedOn w:val="Normal"/>
    <w:semiHidden/>
    <w:rsid w:val="000C73D3"/>
    <w:pPr>
      <w:ind w:left="1440" w:right="1440"/>
    </w:pPr>
  </w:style>
  <w:style w:type="paragraph" w:styleId="BodyText2">
    <w:name w:val="Body Text 2"/>
    <w:basedOn w:val="Normal"/>
    <w:semiHidden/>
    <w:rsid w:val="000C73D3"/>
    <w:pPr>
      <w:spacing w:line="480" w:lineRule="auto"/>
    </w:pPr>
  </w:style>
  <w:style w:type="paragraph" w:styleId="BodyText3">
    <w:name w:val="Body Text 3"/>
    <w:basedOn w:val="Normal"/>
    <w:semiHidden/>
    <w:rsid w:val="000C73D3"/>
    <w:rPr>
      <w:sz w:val="16"/>
      <w:szCs w:val="16"/>
    </w:rPr>
  </w:style>
  <w:style w:type="paragraph" w:styleId="BodyTextFirstIndent">
    <w:name w:val="Body Text First Indent"/>
    <w:basedOn w:val="BodyText"/>
    <w:semiHidden/>
    <w:rsid w:val="000C73D3"/>
    <w:pPr>
      <w:ind w:firstLine="720"/>
    </w:pPr>
  </w:style>
  <w:style w:type="paragraph" w:styleId="BodyTextIndent">
    <w:name w:val="Body Text Indent"/>
    <w:basedOn w:val="BodyText"/>
    <w:semiHidden/>
    <w:rsid w:val="000C73D3"/>
    <w:pPr>
      <w:ind w:left="720"/>
    </w:pPr>
  </w:style>
  <w:style w:type="paragraph" w:styleId="BodyTextFirstIndent2">
    <w:name w:val="Body Text First Indent 2"/>
    <w:basedOn w:val="BodyTextIndent2"/>
    <w:semiHidden/>
    <w:rsid w:val="000C73D3"/>
    <w:pPr>
      <w:ind w:left="0" w:firstLine="720"/>
    </w:pPr>
  </w:style>
  <w:style w:type="paragraph" w:styleId="BodyTextIndent2">
    <w:name w:val="Body Text Indent 2"/>
    <w:basedOn w:val="BodyText2"/>
    <w:semiHidden/>
    <w:rsid w:val="000C73D3"/>
    <w:pPr>
      <w:ind w:left="720"/>
    </w:pPr>
  </w:style>
  <w:style w:type="paragraph" w:styleId="BodyTextIndent3">
    <w:name w:val="Body Text Indent 3"/>
    <w:basedOn w:val="BodyText3"/>
    <w:semiHidden/>
    <w:rsid w:val="000C73D3"/>
    <w:pPr>
      <w:ind w:left="720"/>
    </w:pPr>
  </w:style>
  <w:style w:type="paragraph" w:styleId="Caption">
    <w:name w:val="caption"/>
    <w:basedOn w:val="Normal"/>
    <w:next w:val="Normal"/>
    <w:qFormat/>
    <w:rsid w:val="000C73D3"/>
    <w:pPr>
      <w:spacing w:before="100" w:after="100"/>
    </w:pPr>
    <w:rPr>
      <w:b/>
      <w:bCs/>
      <w:sz w:val="16"/>
    </w:rPr>
  </w:style>
  <w:style w:type="paragraph" w:styleId="Closing">
    <w:name w:val="Closing"/>
    <w:basedOn w:val="Normal"/>
    <w:semiHidden/>
    <w:rsid w:val="000C73D3"/>
  </w:style>
  <w:style w:type="character" w:styleId="CommentReference">
    <w:name w:val="annotation reference"/>
    <w:semiHidden/>
    <w:rsid w:val="000C73D3"/>
    <w:rPr>
      <w:sz w:val="16"/>
      <w:szCs w:val="16"/>
    </w:rPr>
  </w:style>
  <w:style w:type="paragraph" w:styleId="CommentText">
    <w:name w:val="annotation text"/>
    <w:basedOn w:val="Normal"/>
    <w:semiHidden/>
    <w:rsid w:val="000C73D3"/>
    <w:pPr>
      <w:spacing w:line="240" w:lineRule="auto"/>
    </w:pPr>
    <w:rPr>
      <w:sz w:val="16"/>
    </w:rPr>
  </w:style>
  <w:style w:type="paragraph" w:styleId="DocumentMap">
    <w:name w:val="Document Map"/>
    <w:basedOn w:val="Normal"/>
    <w:semiHidden/>
    <w:rsid w:val="000C73D3"/>
    <w:pPr>
      <w:shd w:val="clear" w:color="auto" w:fill="000080"/>
    </w:pPr>
    <w:rPr>
      <w:rFonts w:ascii="Tahoma" w:hAnsi="Tahoma" w:cs="Tahoma"/>
    </w:rPr>
  </w:style>
  <w:style w:type="character" w:styleId="EndnoteReference">
    <w:name w:val="endnote reference"/>
    <w:semiHidden/>
    <w:rsid w:val="000C73D3"/>
    <w:rPr>
      <w:sz w:val="16"/>
      <w:vertAlign w:val="superscript"/>
    </w:rPr>
  </w:style>
  <w:style w:type="paragraph" w:styleId="EnvelopeAddress">
    <w:name w:val="envelope address"/>
    <w:basedOn w:val="Normal"/>
    <w:semiHidden/>
    <w:rsid w:val="000C73D3"/>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0C73D3"/>
    <w:rPr>
      <w:rFonts w:cs="Arial"/>
    </w:rPr>
  </w:style>
  <w:style w:type="paragraph" w:styleId="ListBullet">
    <w:name w:val="List Bullet"/>
    <w:basedOn w:val="Normal"/>
    <w:autoRedefine/>
    <w:pPr>
      <w:numPr>
        <w:numId w:val="10"/>
      </w:numPr>
      <w:tabs>
        <w:tab w:val="clear" w:pos="720"/>
      </w:tabs>
    </w:pPr>
    <w:rPr>
      <w:rFonts w:cs="Arial"/>
    </w:rPr>
  </w:style>
  <w:style w:type="paragraph" w:styleId="List">
    <w:name w:val="List"/>
    <w:basedOn w:val="Normal"/>
    <w:semiHidden/>
    <w:rsid w:val="000C73D3"/>
    <w:pPr>
      <w:ind w:left="720" w:hanging="720"/>
    </w:pPr>
  </w:style>
  <w:style w:type="paragraph" w:styleId="List3">
    <w:name w:val="List 3"/>
    <w:basedOn w:val="Normal"/>
    <w:next w:val="List"/>
    <w:semiHidden/>
    <w:rsid w:val="000C73D3"/>
    <w:pPr>
      <w:ind w:left="2160" w:hanging="720"/>
    </w:pPr>
  </w:style>
  <w:style w:type="paragraph" w:styleId="List4">
    <w:name w:val="List 4"/>
    <w:basedOn w:val="List"/>
    <w:semiHidden/>
    <w:rsid w:val="000C73D3"/>
    <w:pPr>
      <w:ind w:left="2880"/>
    </w:pPr>
  </w:style>
  <w:style w:type="paragraph" w:styleId="List5">
    <w:name w:val="List 5"/>
    <w:basedOn w:val="Normal"/>
    <w:next w:val="List"/>
    <w:semiHidden/>
    <w:rsid w:val="000C73D3"/>
    <w:pPr>
      <w:ind w:left="3600" w:hanging="720"/>
    </w:pPr>
  </w:style>
  <w:style w:type="paragraph" w:styleId="ListBullet2">
    <w:name w:val="List Bullet 2"/>
    <w:basedOn w:val="Normal"/>
    <w:autoRedefine/>
    <w:pPr>
      <w:numPr>
        <w:numId w:val="9"/>
      </w:numPr>
      <w:tabs>
        <w:tab w:val="clear" w:pos="720"/>
      </w:tabs>
    </w:pPr>
    <w:rPr>
      <w:rFonts w:cs="Arial"/>
    </w:rPr>
  </w:style>
  <w:style w:type="paragraph" w:styleId="ListBullet3">
    <w:name w:val="List Bullet 3"/>
    <w:basedOn w:val="Normal"/>
    <w:autoRedefine/>
    <w:pPr>
      <w:numPr>
        <w:numId w:val="1"/>
      </w:numPr>
      <w:tabs>
        <w:tab w:val="clear" w:pos="720"/>
      </w:tabs>
    </w:pPr>
    <w:rPr>
      <w:rFonts w:cs="Arial"/>
    </w:rPr>
  </w:style>
  <w:style w:type="paragraph" w:styleId="ListBullet4">
    <w:name w:val="List Bullet 4"/>
    <w:basedOn w:val="Normal"/>
    <w:autoRedefine/>
    <w:pPr>
      <w:numPr>
        <w:numId w:val="11"/>
      </w:numPr>
      <w:tabs>
        <w:tab w:val="clear" w:pos="720"/>
      </w:tabs>
    </w:pPr>
    <w:rPr>
      <w:rFonts w:cs="Arial"/>
    </w:rPr>
  </w:style>
  <w:style w:type="paragraph" w:styleId="ListBullet5">
    <w:name w:val="List Bullet 5"/>
    <w:basedOn w:val="Normal"/>
    <w:autoRedefine/>
    <w:pPr>
      <w:numPr>
        <w:numId w:val="2"/>
      </w:numPr>
      <w:tabs>
        <w:tab w:val="clear" w:pos="720"/>
      </w:tabs>
    </w:pPr>
    <w:rPr>
      <w:rFonts w:cs="Arial"/>
    </w:rPr>
  </w:style>
  <w:style w:type="paragraph" w:styleId="ListContinue">
    <w:name w:val="List Continue"/>
    <w:basedOn w:val="Normal"/>
    <w:semiHidden/>
    <w:rsid w:val="000C73D3"/>
    <w:pPr>
      <w:ind w:left="720"/>
    </w:pPr>
  </w:style>
  <w:style w:type="paragraph" w:styleId="ListContinue2">
    <w:name w:val="List Continue 2"/>
    <w:basedOn w:val="Normal"/>
    <w:semiHidden/>
    <w:rsid w:val="000C73D3"/>
    <w:pPr>
      <w:ind w:left="1440"/>
    </w:pPr>
  </w:style>
  <w:style w:type="paragraph" w:styleId="ListContinue3">
    <w:name w:val="List Continue 3"/>
    <w:basedOn w:val="Normal"/>
    <w:semiHidden/>
    <w:rsid w:val="000C73D3"/>
    <w:pPr>
      <w:ind w:left="2160"/>
    </w:pPr>
  </w:style>
  <w:style w:type="paragraph" w:styleId="ListContinue4">
    <w:name w:val="List Continue 4"/>
    <w:basedOn w:val="Normal"/>
    <w:semiHidden/>
    <w:rsid w:val="000C73D3"/>
    <w:pPr>
      <w:ind w:left="2880"/>
    </w:pPr>
  </w:style>
  <w:style w:type="paragraph" w:styleId="ListContinue5">
    <w:name w:val="List Continue 5"/>
    <w:basedOn w:val="Normal"/>
    <w:semiHidden/>
    <w:rsid w:val="000C73D3"/>
    <w:pPr>
      <w:ind w:left="3600"/>
    </w:pPr>
  </w:style>
  <w:style w:type="paragraph" w:styleId="ListNumber">
    <w:name w:val="List Number"/>
    <w:basedOn w:val="Normal"/>
    <w:pPr>
      <w:numPr>
        <w:numId w:val="3"/>
      </w:numPr>
    </w:pPr>
    <w:rPr>
      <w:rFonts w:cs="Arial"/>
    </w:rPr>
  </w:style>
  <w:style w:type="paragraph" w:styleId="ListNumber2">
    <w:name w:val="List Number 2"/>
    <w:basedOn w:val="Normal"/>
    <w:pPr>
      <w:numPr>
        <w:numId w:val="4"/>
      </w:numPr>
      <w:tabs>
        <w:tab w:val="clear" w:pos="720"/>
      </w:tabs>
    </w:pPr>
    <w:rPr>
      <w:rFonts w:cs="Arial"/>
    </w:rPr>
  </w:style>
  <w:style w:type="paragraph" w:styleId="ListNumber3">
    <w:name w:val="List Number 3"/>
    <w:basedOn w:val="Normal"/>
    <w:pPr>
      <w:numPr>
        <w:numId w:val="5"/>
      </w:numPr>
      <w:tabs>
        <w:tab w:val="clear" w:pos="720"/>
      </w:tabs>
    </w:pPr>
    <w:rPr>
      <w:rFonts w:cs="Arial"/>
    </w:rPr>
  </w:style>
  <w:style w:type="paragraph" w:styleId="ListNumber4">
    <w:name w:val="List Number 4"/>
    <w:basedOn w:val="Normal"/>
    <w:pPr>
      <w:numPr>
        <w:numId w:val="6"/>
      </w:numPr>
      <w:tabs>
        <w:tab w:val="clear" w:pos="720"/>
      </w:tabs>
    </w:pPr>
    <w:rPr>
      <w:rFonts w:cs="Arial"/>
    </w:rPr>
  </w:style>
  <w:style w:type="paragraph" w:styleId="ListNumber5">
    <w:name w:val="List Number 5"/>
    <w:basedOn w:val="Normal"/>
    <w:pPr>
      <w:numPr>
        <w:numId w:val="7"/>
      </w:numPr>
      <w:tabs>
        <w:tab w:val="clear" w:pos="720"/>
      </w:tabs>
    </w:pPr>
    <w:rPr>
      <w:rFonts w:cs="Arial"/>
    </w:rPr>
  </w:style>
  <w:style w:type="paragraph" w:styleId="MessageHeader">
    <w:name w:val="Message Header"/>
    <w:basedOn w:val="Normal"/>
    <w:semiHidden/>
    <w:rsid w:val="000C73D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Signature">
    <w:name w:val="Signature"/>
    <w:basedOn w:val="Normal"/>
    <w:semiHidden/>
    <w:rsid w:val="000C73D3"/>
  </w:style>
  <w:style w:type="paragraph" w:styleId="Subtitle">
    <w:name w:val="Subtitle"/>
    <w:basedOn w:val="Normal"/>
    <w:next w:val="Normal"/>
    <w:qFormat/>
    <w:rsid w:val="000C73D3"/>
    <w:pPr>
      <w:keepNext/>
      <w:outlineLvl w:val="1"/>
    </w:pPr>
    <w:rPr>
      <w:b/>
      <w:szCs w:val="24"/>
    </w:rPr>
  </w:style>
  <w:style w:type="paragraph" w:styleId="TableofAuthorities">
    <w:name w:val="table of authorities"/>
    <w:basedOn w:val="Normal"/>
    <w:next w:val="Normal"/>
    <w:semiHidden/>
    <w:rsid w:val="000C73D3"/>
    <w:pPr>
      <w:ind w:left="200" w:hanging="200"/>
    </w:pPr>
  </w:style>
  <w:style w:type="paragraph" w:styleId="TableofFigures">
    <w:name w:val="table of figures"/>
    <w:basedOn w:val="Normal"/>
    <w:next w:val="Normal"/>
    <w:semiHidden/>
    <w:rsid w:val="000C73D3"/>
  </w:style>
  <w:style w:type="paragraph" w:styleId="Title">
    <w:name w:val="Title"/>
    <w:basedOn w:val="Normal"/>
    <w:next w:val="Subtitle"/>
    <w:qFormat/>
    <w:rsid w:val="000C73D3"/>
    <w:pPr>
      <w:spacing w:before="0" w:line="440" w:lineRule="atLeast"/>
      <w:outlineLvl w:val="0"/>
    </w:pPr>
    <w:rPr>
      <w:rFonts w:cs="Arial"/>
      <w:b/>
      <w:bCs/>
      <w:sz w:val="36"/>
    </w:rPr>
  </w:style>
  <w:style w:type="paragraph" w:styleId="TOAHeading">
    <w:name w:val="toa heading"/>
    <w:basedOn w:val="Normal"/>
    <w:next w:val="Normal"/>
    <w:semiHidden/>
    <w:rsid w:val="000C73D3"/>
    <w:rPr>
      <w:rFonts w:cs="Arial"/>
      <w:b/>
      <w:bCs/>
      <w:szCs w:val="24"/>
    </w:rPr>
  </w:style>
  <w:style w:type="paragraph" w:styleId="TOC1">
    <w:name w:val="toc 1"/>
    <w:basedOn w:val="Normal"/>
    <w:next w:val="Normal"/>
    <w:semiHidden/>
    <w:rsid w:val="000C73D3"/>
    <w:pPr>
      <w:tabs>
        <w:tab w:val="right" w:pos="8820"/>
      </w:tabs>
      <w:spacing w:after="200"/>
      <w:ind w:right="864"/>
    </w:pPr>
    <w:rPr>
      <w:b/>
      <w:caps/>
    </w:rPr>
  </w:style>
  <w:style w:type="paragraph" w:styleId="TOC2">
    <w:name w:val="toc 2"/>
    <w:basedOn w:val="TOC1"/>
    <w:next w:val="Normal"/>
    <w:semiHidden/>
    <w:rsid w:val="000C73D3"/>
    <w:pPr>
      <w:ind w:left="720" w:hanging="720"/>
    </w:pPr>
  </w:style>
  <w:style w:type="paragraph" w:styleId="TOC3">
    <w:name w:val="toc 3"/>
    <w:basedOn w:val="TOC1"/>
    <w:next w:val="Normal"/>
    <w:semiHidden/>
    <w:rsid w:val="000C73D3"/>
    <w:pPr>
      <w:spacing w:before="0" w:after="0"/>
      <w:ind w:left="1440" w:hanging="720"/>
    </w:pPr>
    <w:rPr>
      <w:b w:val="0"/>
      <w:caps w:val="0"/>
    </w:rPr>
  </w:style>
  <w:style w:type="paragraph" w:styleId="TOC4">
    <w:name w:val="toc 4"/>
    <w:basedOn w:val="TOC1"/>
    <w:next w:val="Normal"/>
    <w:semiHidden/>
    <w:rsid w:val="000C73D3"/>
    <w:pPr>
      <w:spacing w:before="0" w:after="0"/>
      <w:ind w:left="2160" w:hanging="720"/>
    </w:pPr>
    <w:rPr>
      <w:b w:val="0"/>
      <w:caps w:val="0"/>
    </w:rPr>
  </w:style>
  <w:style w:type="paragraph" w:styleId="TOC5">
    <w:name w:val="toc 5"/>
    <w:basedOn w:val="TOC1"/>
    <w:next w:val="Normal"/>
    <w:semiHidden/>
    <w:rsid w:val="000C73D3"/>
    <w:pPr>
      <w:spacing w:before="0" w:after="0"/>
      <w:ind w:left="2880" w:hanging="720"/>
    </w:pPr>
    <w:rPr>
      <w:b w:val="0"/>
      <w:caps w:val="0"/>
    </w:rPr>
  </w:style>
  <w:style w:type="paragraph" w:styleId="TOC6">
    <w:name w:val="toc 6"/>
    <w:basedOn w:val="TOC1"/>
    <w:next w:val="Normal"/>
    <w:semiHidden/>
    <w:rsid w:val="000C73D3"/>
    <w:pPr>
      <w:spacing w:before="0" w:after="0"/>
      <w:ind w:left="3600" w:hanging="720"/>
    </w:pPr>
    <w:rPr>
      <w:b w:val="0"/>
      <w:caps w:val="0"/>
    </w:rPr>
  </w:style>
  <w:style w:type="paragraph" w:styleId="TOC7">
    <w:name w:val="toc 7"/>
    <w:basedOn w:val="TOC1"/>
    <w:next w:val="Normal"/>
    <w:semiHidden/>
    <w:rsid w:val="000C73D3"/>
    <w:pPr>
      <w:numPr>
        <w:numId w:val="23"/>
      </w:numPr>
    </w:pPr>
  </w:style>
  <w:style w:type="paragraph" w:styleId="TOC8">
    <w:name w:val="toc 8"/>
    <w:basedOn w:val="TOC1"/>
    <w:next w:val="Normal"/>
    <w:semiHidden/>
    <w:rsid w:val="000C73D3"/>
    <w:pPr>
      <w:numPr>
        <w:numId w:val="24"/>
      </w:numPr>
    </w:pPr>
  </w:style>
  <w:style w:type="paragraph" w:styleId="TOC9">
    <w:name w:val="toc 9"/>
    <w:basedOn w:val="TOC1"/>
    <w:next w:val="Normal"/>
    <w:semiHidden/>
    <w:rsid w:val="000C73D3"/>
    <w:pPr>
      <w:numPr>
        <w:numId w:val="25"/>
      </w:numPr>
    </w:pPr>
  </w:style>
  <w:style w:type="paragraph" w:styleId="List2">
    <w:name w:val="List 2"/>
    <w:basedOn w:val="Normal"/>
    <w:next w:val="List"/>
    <w:semiHidden/>
    <w:rsid w:val="000C73D3"/>
    <w:pPr>
      <w:ind w:left="1440" w:hanging="720"/>
    </w:pPr>
  </w:style>
  <w:style w:type="paragraph" w:styleId="Index1">
    <w:name w:val="index 1"/>
    <w:basedOn w:val="Normal"/>
    <w:next w:val="Normal"/>
    <w:semiHidden/>
    <w:rsid w:val="000C73D3"/>
    <w:pPr>
      <w:ind w:left="200" w:hanging="200"/>
    </w:pPr>
  </w:style>
  <w:style w:type="paragraph" w:styleId="IndexHeading">
    <w:name w:val="index heading"/>
    <w:basedOn w:val="Normal"/>
    <w:next w:val="Index1"/>
    <w:semiHidden/>
    <w:rsid w:val="000C73D3"/>
    <w:rPr>
      <w:rFonts w:cs="Arial"/>
      <w:b/>
      <w:bCs/>
    </w:rPr>
  </w:style>
  <w:style w:type="character" w:styleId="PageNumber">
    <w:name w:val="page number"/>
    <w:basedOn w:val="DefaultParagraphFont"/>
    <w:rsid w:val="000C73D3"/>
  </w:style>
  <w:style w:type="paragraph" w:customStyle="1" w:styleId="ExecutionClaus">
    <w:name w:val="Execution Claus"/>
    <w:basedOn w:val="Normal"/>
    <w:pPr>
      <w:spacing w:after="720"/>
    </w:pPr>
    <w:rPr>
      <w:rFonts w:cs="Arial"/>
    </w:rPr>
  </w:style>
  <w:style w:type="paragraph" w:customStyle="1" w:styleId="leftsignature">
    <w:name w:val="leftsignature"/>
    <w:basedOn w:val="Normal"/>
    <w:pPr>
      <w:pBdr>
        <w:top w:val="single" w:sz="2" w:space="1" w:color="auto"/>
      </w:pBdr>
      <w:spacing w:before="0" w:after="240"/>
      <w:ind w:right="432"/>
    </w:pPr>
    <w:rPr>
      <w:rFonts w:cs="Arial"/>
      <w:b/>
      <w:sz w:val="16"/>
    </w:rPr>
  </w:style>
  <w:style w:type="paragraph" w:customStyle="1" w:styleId="topsignature">
    <w:name w:val="topsignature"/>
    <w:basedOn w:val="Normal"/>
    <w:pPr>
      <w:pBdr>
        <w:top w:val="single" w:sz="2" w:space="1" w:color="auto"/>
      </w:pBdr>
      <w:spacing w:before="720" w:after="240"/>
      <w:ind w:left="691"/>
    </w:pPr>
    <w:rPr>
      <w:b/>
    </w:rPr>
  </w:style>
  <w:style w:type="paragraph" w:customStyle="1" w:styleId="csright">
    <w:name w:val="csright"/>
    <w:basedOn w:val="Normal"/>
    <w:pPr>
      <w:spacing w:before="1440" w:after="720"/>
    </w:pPr>
    <w:rPr>
      <w:rFonts w:cs="Arial"/>
      <w:b/>
    </w:rPr>
  </w:style>
  <w:style w:type="paragraph" w:customStyle="1" w:styleId="rightsignature">
    <w:name w:val="rightsignature"/>
    <w:basedOn w:val="leftsignature"/>
    <w:next w:val="rightsignaturefo"/>
    <w:pPr>
      <w:ind w:left="720" w:right="0"/>
    </w:pPr>
  </w:style>
  <w:style w:type="paragraph" w:customStyle="1" w:styleId="rightsignaturefo">
    <w:name w:val="rightsignaturefo"/>
    <w:basedOn w:val="Normal"/>
    <w:pPr>
      <w:ind w:left="720"/>
    </w:pPr>
    <w:rPr>
      <w:b/>
    </w:rPr>
  </w:style>
  <w:style w:type="paragraph" w:customStyle="1" w:styleId="cstopsignature">
    <w:name w:val="cstopsignature"/>
    <w:basedOn w:val="Normal"/>
    <w:pPr>
      <w:pBdr>
        <w:top w:val="single" w:sz="2" w:space="1" w:color="auto"/>
      </w:pBdr>
      <w:spacing w:before="2160" w:after="720"/>
      <w:ind w:left="692"/>
    </w:pPr>
    <w:rPr>
      <w:rFonts w:cs="Arial"/>
      <w:b/>
      <w:sz w:val="16"/>
    </w:rPr>
  </w:style>
  <w:style w:type="paragraph" w:customStyle="1" w:styleId="TableofContents">
    <w:name w:val="Table of Contents"/>
    <w:basedOn w:val="Normal"/>
    <w:next w:val="Normal"/>
    <w:rsid w:val="000C73D3"/>
    <w:rPr>
      <w:b/>
    </w:rPr>
  </w:style>
  <w:style w:type="paragraph" w:customStyle="1" w:styleId="ExecutionClause">
    <w:name w:val="Execution Clause"/>
    <w:basedOn w:val="Normal"/>
    <w:pPr>
      <w:spacing w:after="720"/>
    </w:pPr>
    <w:rPr>
      <w:rFonts w:cs="Arial"/>
      <w:b/>
    </w:rPr>
  </w:style>
  <w:style w:type="paragraph" w:customStyle="1" w:styleId="Caption1">
    <w:name w:val="Caption1"/>
    <w:basedOn w:val="Normal"/>
    <w:pPr>
      <w:framePr w:w="7920" w:hSpace="180" w:vSpace="180" w:wrap="auto" w:hAnchor="page" w:xAlign="center" w:yAlign="bottom"/>
      <w:ind w:left="2880"/>
    </w:pPr>
    <w:rPr>
      <w:rFonts w:cs="Arial"/>
    </w:rPr>
  </w:style>
  <w:style w:type="paragraph" w:customStyle="1" w:styleId="LevelA1">
    <w:name w:val="Level (A)"/>
    <w:basedOn w:val="Normal"/>
    <w:next w:val="LevelAfo0"/>
    <w:pPr>
      <w:ind w:left="2880" w:hanging="720"/>
    </w:pPr>
    <w:rPr>
      <w:rFonts w:cs="Arial"/>
    </w:rPr>
  </w:style>
  <w:style w:type="character" w:customStyle="1" w:styleId="ArialBold">
    <w:name w:val="ArialBold"/>
    <w:rPr>
      <w:rFonts w:ascii="Arial" w:hAnsi="Arial" w:cs="Arial"/>
      <w:b/>
      <w:sz w:val="24"/>
    </w:rPr>
  </w:style>
  <w:style w:type="character" w:styleId="FootnoteReference">
    <w:name w:val="footnote reference"/>
    <w:semiHidden/>
    <w:rsid w:val="000C73D3"/>
    <w:rPr>
      <w:sz w:val="16"/>
      <w:vertAlign w:val="superscript"/>
    </w:rPr>
  </w:style>
  <w:style w:type="paragraph" w:styleId="Index2">
    <w:name w:val="index 2"/>
    <w:basedOn w:val="Normal"/>
    <w:next w:val="Normal"/>
    <w:semiHidden/>
    <w:rsid w:val="000C73D3"/>
    <w:pPr>
      <w:ind w:left="400" w:hanging="200"/>
    </w:pPr>
  </w:style>
  <w:style w:type="paragraph" w:styleId="Index3">
    <w:name w:val="index 3"/>
    <w:basedOn w:val="Normal"/>
    <w:next w:val="Normal"/>
    <w:semiHidden/>
    <w:rsid w:val="000C73D3"/>
    <w:pPr>
      <w:ind w:left="600" w:hanging="200"/>
    </w:pPr>
  </w:style>
  <w:style w:type="paragraph" w:styleId="Index4">
    <w:name w:val="index 4"/>
    <w:basedOn w:val="Normal"/>
    <w:next w:val="Normal"/>
    <w:semiHidden/>
    <w:rsid w:val="000C73D3"/>
    <w:pPr>
      <w:ind w:left="800" w:hanging="200"/>
    </w:pPr>
  </w:style>
  <w:style w:type="paragraph" w:styleId="Index5">
    <w:name w:val="index 5"/>
    <w:basedOn w:val="Normal"/>
    <w:next w:val="Normal"/>
    <w:semiHidden/>
    <w:rsid w:val="000C73D3"/>
    <w:pPr>
      <w:ind w:left="1000" w:hanging="200"/>
    </w:pPr>
  </w:style>
  <w:style w:type="paragraph" w:styleId="Index6">
    <w:name w:val="index 6"/>
    <w:basedOn w:val="Normal"/>
    <w:next w:val="Normal"/>
    <w:semiHidden/>
    <w:rsid w:val="000C73D3"/>
    <w:pPr>
      <w:ind w:left="1200" w:hanging="200"/>
    </w:pPr>
  </w:style>
  <w:style w:type="paragraph" w:styleId="Index7">
    <w:name w:val="index 7"/>
    <w:basedOn w:val="Normal"/>
    <w:next w:val="Normal"/>
    <w:semiHidden/>
    <w:rsid w:val="000C73D3"/>
    <w:pPr>
      <w:ind w:left="1400" w:hanging="200"/>
    </w:pPr>
  </w:style>
  <w:style w:type="paragraph" w:styleId="Index8">
    <w:name w:val="index 8"/>
    <w:basedOn w:val="Normal"/>
    <w:next w:val="Normal"/>
    <w:semiHidden/>
    <w:rsid w:val="000C73D3"/>
    <w:pPr>
      <w:ind w:left="1600" w:hanging="200"/>
    </w:pPr>
  </w:style>
  <w:style w:type="paragraph" w:styleId="Index9">
    <w:name w:val="index 9"/>
    <w:basedOn w:val="Normal"/>
    <w:next w:val="Normal"/>
    <w:semiHidden/>
    <w:rsid w:val="000C73D3"/>
    <w:pPr>
      <w:ind w:left="1800" w:hanging="200"/>
    </w:pPr>
  </w:style>
  <w:style w:type="paragraph" w:styleId="MacroText">
    <w:name w:val="macro"/>
    <w:semiHidden/>
    <w:rsid w:val="000C73D3"/>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eastAsia="SimSun" w:hAnsi="Courier New" w:cs="Courier New"/>
      <w:lang w:eastAsia="zh-CN"/>
    </w:rPr>
  </w:style>
  <w:style w:type="paragraph" w:styleId="NoteHeading">
    <w:name w:val="Note Heading"/>
    <w:basedOn w:val="Normal"/>
    <w:next w:val="Normal"/>
    <w:semiHidden/>
    <w:rsid w:val="000C73D3"/>
  </w:style>
  <w:style w:type="paragraph" w:customStyle="1" w:styleId="NoteParagraph">
    <w:name w:val="NoteParagraph"/>
    <w:aliases w:val="np"/>
    <w:basedOn w:val="Normal"/>
    <w:semiHidden/>
    <w:rsid w:val="000C73D3"/>
    <w:pPr>
      <w:keepNext/>
      <w:shd w:val="pct10" w:color="auto" w:fill="FFFFFF"/>
    </w:pPr>
  </w:style>
  <w:style w:type="paragraph" w:customStyle="1" w:styleId="ScheduleHeading">
    <w:name w:val="ScheduleHeading"/>
    <w:aliases w:val="s2"/>
    <w:basedOn w:val="Subtitle"/>
    <w:next w:val="Normal"/>
    <w:pPr>
      <w:spacing w:after="600"/>
    </w:pPr>
    <w:rPr>
      <w:rFonts w:cs="Arial"/>
      <w:caps/>
    </w:rPr>
  </w:style>
  <w:style w:type="paragraph" w:customStyle="1" w:styleId="Schedule">
    <w:name w:val="Schedule#"/>
    <w:aliases w:val="s1"/>
    <w:basedOn w:val="Title"/>
    <w:next w:val="ScheduleHeading"/>
    <w:pPr>
      <w:numPr>
        <w:numId w:val="13"/>
      </w:numPr>
    </w:pPr>
  </w:style>
  <w:style w:type="paragraph" w:customStyle="1" w:styleId="AnnexureHeading">
    <w:name w:val="AnnexureHeading"/>
    <w:aliases w:val="a2"/>
    <w:basedOn w:val="Subtitle"/>
    <w:next w:val="Normal"/>
    <w:pPr>
      <w:spacing w:after="600"/>
    </w:pPr>
    <w:rPr>
      <w:rFonts w:cs="Arial"/>
      <w:caps/>
    </w:rPr>
  </w:style>
  <w:style w:type="paragraph" w:customStyle="1" w:styleId="Annexure">
    <w:name w:val="Annexure#"/>
    <w:aliases w:val="a1"/>
    <w:basedOn w:val="Title"/>
    <w:next w:val="AnnexureHeading"/>
    <w:pPr>
      <w:numPr>
        <w:numId w:val="14"/>
      </w:numPr>
    </w:pPr>
  </w:style>
  <w:style w:type="paragraph" w:customStyle="1" w:styleId="ExhibitHeading">
    <w:name w:val="ExhibitHeading"/>
    <w:aliases w:val="e2"/>
    <w:basedOn w:val="Subtitle"/>
    <w:next w:val="Normal"/>
    <w:pPr>
      <w:spacing w:after="600"/>
    </w:pPr>
    <w:rPr>
      <w:rFonts w:cs="Arial"/>
      <w:caps/>
    </w:rPr>
  </w:style>
  <w:style w:type="paragraph" w:customStyle="1" w:styleId="Exhibit">
    <w:name w:val="Exhibit#"/>
    <w:aliases w:val="e1"/>
    <w:basedOn w:val="Title"/>
    <w:next w:val="ExhibitHeading"/>
    <w:pPr>
      <w:numPr>
        <w:numId w:val="15"/>
      </w:numPr>
    </w:pPr>
  </w:style>
  <w:style w:type="character" w:styleId="Hyperlink">
    <w:name w:val="Hyperlink"/>
    <w:semiHidden/>
    <w:rsid w:val="000C73D3"/>
    <w:rPr>
      <w:color w:val="0000FF"/>
      <w:u w:val="single"/>
    </w:rPr>
  </w:style>
  <w:style w:type="paragraph" w:customStyle="1" w:styleId="DocID">
    <w:name w:val="DocID"/>
    <w:pPr>
      <w:spacing w:before="240"/>
    </w:pPr>
    <w:rPr>
      <w:rFonts w:ascii="Arial" w:hAnsi="Arial" w:cs="Arial"/>
      <w:lang w:eastAsia="zh-CN"/>
    </w:rPr>
  </w:style>
  <w:style w:type="paragraph" w:customStyle="1" w:styleId="CreateTOC-Levels111a">
    <w:name w:val="Create TOC - Levels 1  1.1  (a)"/>
    <w:pPr>
      <w:spacing w:before="240"/>
    </w:pPr>
    <w:rPr>
      <w:rFonts w:ascii="Arial" w:hAnsi="Arial" w:cs="Arial"/>
      <w:lang w:eastAsia="zh-CN"/>
    </w:rPr>
  </w:style>
  <w:style w:type="character" w:customStyle="1" w:styleId="ArialBold10">
    <w:name w:val="ArialBold10"/>
    <w:rPr>
      <w:rFonts w:ascii="Arial" w:hAnsi="Arial" w:cs="Arial"/>
      <w:b/>
      <w:sz w:val="20"/>
    </w:rPr>
  </w:style>
  <w:style w:type="paragraph" w:customStyle="1" w:styleId="Coversheet">
    <w:name w:val="Coversheet"/>
    <w:basedOn w:val="Normal"/>
    <w:rsid w:val="004C27EC"/>
    <w:rPr>
      <w:szCs w:val="22"/>
    </w:rPr>
  </w:style>
  <w:style w:type="paragraph" w:customStyle="1" w:styleId="CoversheetHeading">
    <w:name w:val="CoversheetHeading"/>
    <w:basedOn w:val="Coversheet"/>
    <w:next w:val="Coversheet"/>
    <w:rsid w:val="004C27EC"/>
    <w:pPr>
      <w:keepNext/>
    </w:pPr>
    <w:rPr>
      <w:b/>
    </w:rPr>
  </w:style>
  <w:style w:type="numbering" w:styleId="111111">
    <w:name w:val="Outline List 2"/>
    <w:basedOn w:val="NoList"/>
    <w:rsid w:val="00A53FE5"/>
    <w:pPr>
      <w:numPr>
        <w:numId w:val="16"/>
      </w:numPr>
    </w:pPr>
  </w:style>
  <w:style w:type="numbering" w:styleId="1ai">
    <w:name w:val="Outline List 1"/>
    <w:basedOn w:val="NoList"/>
    <w:rsid w:val="00A53FE5"/>
    <w:pPr>
      <w:numPr>
        <w:numId w:val="17"/>
      </w:numPr>
    </w:pPr>
  </w:style>
  <w:style w:type="numbering" w:styleId="ArticleSection">
    <w:name w:val="Outline List 3"/>
    <w:basedOn w:val="NoList"/>
    <w:rsid w:val="00A53FE5"/>
    <w:pPr>
      <w:numPr>
        <w:numId w:val="18"/>
      </w:numPr>
    </w:pPr>
  </w:style>
  <w:style w:type="paragraph" w:styleId="BalloonText">
    <w:name w:val="Balloon Text"/>
    <w:basedOn w:val="Normal"/>
    <w:semiHidden/>
    <w:rsid w:val="000C73D3"/>
    <w:pPr>
      <w:spacing w:line="240" w:lineRule="auto"/>
    </w:pPr>
    <w:rPr>
      <w:rFonts w:ascii="Tahoma" w:hAnsi="Tahoma" w:cs="Tahoma"/>
      <w:sz w:val="16"/>
      <w:szCs w:val="16"/>
    </w:rPr>
  </w:style>
  <w:style w:type="paragraph" w:styleId="CommentSubject">
    <w:name w:val="annotation subject"/>
    <w:basedOn w:val="CommentText"/>
    <w:next w:val="CommentText"/>
    <w:semiHidden/>
    <w:rsid w:val="000C73D3"/>
    <w:rPr>
      <w:b/>
      <w:bCs/>
    </w:rPr>
  </w:style>
  <w:style w:type="paragraph" w:styleId="Date">
    <w:name w:val="Date"/>
    <w:basedOn w:val="Normal"/>
    <w:next w:val="Normal"/>
    <w:semiHidden/>
    <w:rsid w:val="000C73D3"/>
  </w:style>
  <w:style w:type="paragraph" w:styleId="EmailSignature">
    <w:name w:val="E-mail Signature"/>
    <w:basedOn w:val="Normal"/>
    <w:semiHidden/>
    <w:rsid w:val="000C73D3"/>
  </w:style>
  <w:style w:type="character" w:styleId="Emphasis">
    <w:name w:val="Emphasis"/>
    <w:qFormat/>
    <w:rsid w:val="000C73D3"/>
    <w:rPr>
      <w:i/>
      <w:iCs/>
    </w:rPr>
  </w:style>
  <w:style w:type="paragraph" w:styleId="EndnoteText">
    <w:name w:val="endnote text"/>
    <w:basedOn w:val="Normal"/>
    <w:semiHidden/>
    <w:rsid w:val="000C73D3"/>
    <w:pPr>
      <w:spacing w:line="240" w:lineRule="auto"/>
      <w:ind w:left="720" w:hanging="720"/>
    </w:pPr>
    <w:rPr>
      <w:sz w:val="16"/>
    </w:rPr>
  </w:style>
  <w:style w:type="character" w:styleId="FollowedHyperlink">
    <w:name w:val="FollowedHyperlink"/>
    <w:semiHidden/>
    <w:rsid w:val="000C73D3"/>
    <w:rPr>
      <w:color w:val="800080"/>
      <w:u w:val="single"/>
    </w:rPr>
  </w:style>
  <w:style w:type="paragraph" w:styleId="FootnoteText">
    <w:name w:val="footnote text"/>
    <w:basedOn w:val="Normal"/>
    <w:semiHidden/>
    <w:rsid w:val="000C73D3"/>
    <w:pPr>
      <w:spacing w:line="240" w:lineRule="auto"/>
      <w:ind w:left="720" w:hanging="720"/>
    </w:pPr>
    <w:rPr>
      <w:sz w:val="16"/>
    </w:rPr>
  </w:style>
  <w:style w:type="character" w:styleId="HTMLAcronym">
    <w:name w:val="HTML Acronym"/>
    <w:basedOn w:val="DefaultParagraphFont"/>
    <w:rsid w:val="00A53FE5"/>
  </w:style>
  <w:style w:type="paragraph" w:styleId="HTMLAddress">
    <w:name w:val="HTML Address"/>
    <w:basedOn w:val="Normal"/>
    <w:semiHidden/>
    <w:rsid w:val="000C73D3"/>
    <w:rPr>
      <w:i/>
      <w:iCs/>
    </w:rPr>
  </w:style>
  <w:style w:type="character" w:styleId="HTMLCite">
    <w:name w:val="HTML Cite"/>
    <w:semiHidden/>
    <w:rsid w:val="000C73D3"/>
    <w:rPr>
      <w:i/>
      <w:iCs/>
    </w:rPr>
  </w:style>
  <w:style w:type="character" w:styleId="HTMLCode">
    <w:name w:val="HTML Code"/>
    <w:semiHidden/>
    <w:rsid w:val="000C73D3"/>
    <w:rPr>
      <w:rFonts w:ascii="Courier New" w:hAnsi="Courier New" w:cs="Courier New"/>
      <w:sz w:val="20"/>
      <w:szCs w:val="20"/>
    </w:rPr>
  </w:style>
  <w:style w:type="character" w:styleId="HTMLDefinition">
    <w:name w:val="HTML Definition"/>
    <w:semiHidden/>
    <w:rsid w:val="000C73D3"/>
    <w:rPr>
      <w:i/>
      <w:iCs/>
    </w:rPr>
  </w:style>
  <w:style w:type="character" w:styleId="HTMLKeyboard">
    <w:name w:val="HTML Keyboard"/>
    <w:semiHidden/>
    <w:rsid w:val="000C73D3"/>
    <w:rPr>
      <w:rFonts w:ascii="Courier New" w:hAnsi="Courier New" w:cs="Courier New"/>
      <w:sz w:val="20"/>
      <w:szCs w:val="20"/>
    </w:rPr>
  </w:style>
  <w:style w:type="paragraph" w:styleId="HTMLPreformatted">
    <w:name w:val="HTML Preformatted"/>
    <w:basedOn w:val="Normal"/>
    <w:semiHidden/>
    <w:rsid w:val="000C73D3"/>
    <w:rPr>
      <w:rFonts w:ascii="Courier New" w:hAnsi="Courier New" w:cs="Courier New"/>
    </w:rPr>
  </w:style>
  <w:style w:type="character" w:styleId="HTMLSample">
    <w:name w:val="HTML Sample"/>
    <w:semiHidden/>
    <w:rsid w:val="000C73D3"/>
    <w:rPr>
      <w:rFonts w:ascii="Courier New" w:hAnsi="Courier New" w:cs="Courier New"/>
    </w:rPr>
  </w:style>
  <w:style w:type="character" w:styleId="HTMLTypewriter">
    <w:name w:val="HTML Typewriter"/>
    <w:semiHidden/>
    <w:rsid w:val="000C73D3"/>
    <w:rPr>
      <w:rFonts w:ascii="Courier New" w:hAnsi="Courier New" w:cs="Courier New"/>
      <w:sz w:val="20"/>
      <w:szCs w:val="20"/>
    </w:rPr>
  </w:style>
  <w:style w:type="character" w:styleId="HTMLVariable">
    <w:name w:val="HTML Variable"/>
    <w:semiHidden/>
    <w:rsid w:val="000C73D3"/>
    <w:rPr>
      <w:i/>
      <w:iCs/>
    </w:rPr>
  </w:style>
  <w:style w:type="character" w:styleId="LineNumber">
    <w:name w:val="line number"/>
    <w:basedOn w:val="DefaultParagraphFont"/>
    <w:semiHidden/>
    <w:rsid w:val="000C73D3"/>
  </w:style>
  <w:style w:type="paragraph" w:styleId="NormalWeb">
    <w:name w:val="Normal (Web)"/>
    <w:basedOn w:val="Normal"/>
    <w:semiHidden/>
    <w:rsid w:val="000C73D3"/>
  </w:style>
  <w:style w:type="paragraph" w:styleId="NormalIndent">
    <w:name w:val="Normal Indent"/>
    <w:basedOn w:val="Normal"/>
    <w:rsid w:val="000C73D3"/>
    <w:pPr>
      <w:ind w:left="720"/>
    </w:pPr>
  </w:style>
  <w:style w:type="paragraph" w:styleId="Salutation">
    <w:name w:val="Salutation"/>
    <w:basedOn w:val="Normal"/>
    <w:next w:val="Normal"/>
    <w:semiHidden/>
    <w:rsid w:val="000C73D3"/>
  </w:style>
  <w:style w:type="character" w:styleId="Strong">
    <w:name w:val="Strong"/>
    <w:qFormat/>
    <w:rsid w:val="000C73D3"/>
    <w:rPr>
      <w:b/>
      <w:bCs/>
    </w:rPr>
  </w:style>
  <w:style w:type="table" w:styleId="Table3Deffects1">
    <w:name w:val="Table 3D effects 1"/>
    <w:basedOn w:val="TableNormal"/>
    <w:rsid w:val="00A53FE5"/>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3FE5"/>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3FE5"/>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3FE5"/>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3FE5"/>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3FE5"/>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3FE5"/>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A53FE5"/>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A53FE5"/>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A53FE5"/>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3FE5"/>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3FE5"/>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3FE5"/>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3FE5"/>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3FE5"/>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3FE5"/>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3FE5"/>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53FE5"/>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53FE5"/>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3FE5"/>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3FE5"/>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3FE5"/>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3FE5"/>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3FE5"/>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3FE5"/>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3FE5"/>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53FE5"/>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3FE5"/>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3FE5"/>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3FE5"/>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3FE5"/>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3FE5"/>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3FE5"/>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3FE5"/>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53FE5"/>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3FE5"/>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3FE5"/>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3FE5"/>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3FE5"/>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3FE5"/>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3FE5"/>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3FE5"/>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3FE5"/>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3FE5"/>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
    <w:name w:val="Char"/>
    <w:basedOn w:val="Normal"/>
    <w:rsid w:val="00A979D1"/>
    <w:pPr>
      <w:spacing w:before="0" w:after="160" w:line="240" w:lineRule="exact"/>
    </w:pPr>
    <w:rPr>
      <w:rFonts w:cs="Arial"/>
      <w:lang w:val="en-GB" w:eastAsia="en-US"/>
    </w:rPr>
  </w:style>
  <w:style w:type="paragraph" w:customStyle="1" w:styleId="DefaultParagraphFontParaCharChar">
    <w:name w:val="Default Paragraph Font Para Char Char"/>
    <w:basedOn w:val="Normal"/>
    <w:semiHidden/>
    <w:rsid w:val="00107B67"/>
    <w:pPr>
      <w:spacing w:before="0" w:after="160" w:line="240" w:lineRule="exact"/>
    </w:pPr>
    <w:rPr>
      <w:rFonts w:cs="Arial"/>
      <w:lang w:val="en-US" w:eastAsia="en-US"/>
    </w:rPr>
  </w:style>
  <w:style w:type="paragraph" w:customStyle="1" w:styleId="HeaderLine">
    <w:name w:val="HeaderLine"/>
    <w:basedOn w:val="Header"/>
    <w:next w:val="Header"/>
    <w:rsid w:val="000C73D3"/>
    <w:pPr>
      <w:pBdr>
        <w:bottom w:val="single" w:sz="8" w:space="0" w:color="auto"/>
      </w:pBdr>
      <w:spacing w:line="240" w:lineRule="auto"/>
      <w:ind w:left="-851" w:right="28"/>
    </w:pPr>
    <w:rPr>
      <w:sz w:val="6"/>
    </w:rPr>
  </w:style>
  <w:style w:type="paragraph" w:customStyle="1" w:styleId="FooterLine">
    <w:name w:val="FooterLine"/>
    <w:basedOn w:val="Footer"/>
    <w:next w:val="Footer"/>
    <w:rsid w:val="000C73D3"/>
    <w:pPr>
      <w:pBdr>
        <w:top w:val="single" w:sz="8" w:space="0" w:color="auto"/>
      </w:pBdr>
      <w:spacing w:line="240" w:lineRule="auto"/>
      <w:ind w:right="28"/>
    </w:pPr>
    <w:rPr>
      <w:sz w:val="6"/>
    </w:rPr>
  </w:style>
  <w:style w:type="paragraph" w:customStyle="1" w:styleId="DocTitle">
    <w:name w:val="DocTitle"/>
    <w:basedOn w:val="Title"/>
    <w:next w:val="Normal"/>
    <w:rsid w:val="000C73D3"/>
    <w:pPr>
      <w:spacing w:after="600"/>
    </w:pPr>
    <w:rPr>
      <w:bCs w:val="0"/>
    </w:rPr>
  </w:style>
  <w:style w:type="paragraph" w:customStyle="1" w:styleId="LevelAfo1">
    <w:name w:val="Level(A)fo"/>
    <w:basedOn w:val="Normal"/>
    <w:rsid w:val="000C73D3"/>
    <w:pPr>
      <w:ind w:left="2880"/>
    </w:pPr>
  </w:style>
  <w:style w:type="paragraph" w:customStyle="1" w:styleId="LevelIfo1">
    <w:name w:val="Level(I)fo"/>
    <w:basedOn w:val="Normal"/>
    <w:rsid w:val="000C73D3"/>
    <w:pPr>
      <w:ind w:left="3600"/>
    </w:pPr>
  </w:style>
  <w:style w:type="paragraph" w:customStyle="1" w:styleId="NormalNoSpace">
    <w:name w:val="Normal NoSpace"/>
    <w:basedOn w:val="Normal"/>
    <w:rsid w:val="000C73D3"/>
    <w:pPr>
      <w:spacing w:before="0"/>
    </w:pPr>
  </w:style>
  <w:style w:type="paragraph" w:customStyle="1" w:styleId="NormalNoSpaceIndent">
    <w:name w:val="Normal NoSpace Indent"/>
    <w:basedOn w:val="NormalIndent"/>
    <w:rsid w:val="000C73D3"/>
    <w:pPr>
      <w:spacing w:before="0"/>
    </w:pPr>
  </w:style>
  <w:style w:type="paragraph" w:customStyle="1" w:styleId="sch1">
    <w:name w:val="sch1"/>
    <w:basedOn w:val="Normal"/>
    <w:next w:val="Normal"/>
    <w:rsid w:val="000C73D3"/>
    <w:pPr>
      <w:keepNext/>
      <w:numPr>
        <w:numId w:val="26"/>
      </w:numPr>
    </w:pPr>
    <w:rPr>
      <w:b/>
    </w:rPr>
  </w:style>
  <w:style w:type="paragraph" w:customStyle="1" w:styleId="sch2">
    <w:name w:val="sch2"/>
    <w:basedOn w:val="Normal"/>
    <w:next w:val="Level1fo"/>
    <w:rsid w:val="000C73D3"/>
    <w:pPr>
      <w:numPr>
        <w:ilvl w:val="1"/>
        <w:numId w:val="26"/>
      </w:numPr>
    </w:pPr>
  </w:style>
  <w:style w:type="paragraph" w:customStyle="1" w:styleId="sch3">
    <w:name w:val="sch3"/>
    <w:basedOn w:val="Normal"/>
    <w:next w:val="Level11fo"/>
    <w:rsid w:val="000C73D3"/>
    <w:pPr>
      <w:numPr>
        <w:ilvl w:val="2"/>
        <w:numId w:val="26"/>
      </w:numPr>
    </w:pPr>
  </w:style>
  <w:style w:type="paragraph" w:customStyle="1" w:styleId="sch4">
    <w:name w:val="sch4"/>
    <w:basedOn w:val="Normal"/>
    <w:next w:val="Levelafo"/>
    <w:rsid w:val="000C73D3"/>
    <w:pPr>
      <w:numPr>
        <w:ilvl w:val="3"/>
        <w:numId w:val="26"/>
      </w:numPr>
    </w:pPr>
  </w:style>
  <w:style w:type="paragraph" w:customStyle="1" w:styleId="sch5">
    <w:name w:val="sch5"/>
    <w:basedOn w:val="Normal"/>
    <w:next w:val="Levelifo"/>
    <w:rsid w:val="000C73D3"/>
    <w:pPr>
      <w:numPr>
        <w:ilvl w:val="4"/>
        <w:numId w:val="26"/>
      </w:numPr>
    </w:pPr>
  </w:style>
  <w:style w:type="paragraph" w:customStyle="1" w:styleId="sch6">
    <w:name w:val="sch6"/>
    <w:basedOn w:val="Normal"/>
    <w:next w:val="LevelAfo1"/>
    <w:rsid w:val="000C73D3"/>
    <w:pPr>
      <w:numPr>
        <w:ilvl w:val="5"/>
        <w:numId w:val="26"/>
      </w:numPr>
    </w:pPr>
  </w:style>
  <w:style w:type="paragraph" w:customStyle="1" w:styleId="sch7">
    <w:name w:val="sch7"/>
    <w:basedOn w:val="Normal"/>
    <w:next w:val="LevelIfo1"/>
    <w:rsid w:val="000C73D3"/>
    <w:pPr>
      <w:numPr>
        <w:ilvl w:val="6"/>
        <w:numId w:val="26"/>
      </w:numPr>
    </w:pPr>
  </w:style>
  <w:style w:type="paragraph" w:customStyle="1" w:styleId="TitlePage">
    <w:name w:val="TitlePage"/>
    <w:basedOn w:val="NormalNoSpace"/>
    <w:rsid w:val="000C73D3"/>
    <w:rPr>
      <w:b/>
    </w:rPr>
  </w:style>
  <w:style w:type="paragraph" w:customStyle="1" w:styleId="TitlePageCopyright">
    <w:name w:val="TitlePageCopyright"/>
    <w:basedOn w:val="Normal"/>
    <w:next w:val="Normal"/>
    <w:rsid w:val="000C73D3"/>
    <w:pPr>
      <w:spacing w:before="80" w:line="180" w:lineRule="atLeast"/>
    </w:pPr>
    <w:rPr>
      <w:rFonts w:cs="Arial"/>
      <w:sz w:val="14"/>
    </w:rPr>
  </w:style>
  <w:style w:type="paragraph" w:customStyle="1" w:styleId="TitlePageLine">
    <w:name w:val="TitlePageLine"/>
    <w:basedOn w:val="Normal"/>
    <w:next w:val="Normal"/>
    <w:rsid w:val="000C73D3"/>
    <w:pPr>
      <w:pBdr>
        <w:top w:val="single" w:sz="8" w:space="1" w:color="auto"/>
      </w:pBdr>
      <w:spacing w:before="1320"/>
    </w:pPr>
    <w:rPr>
      <w:rFonts w:cs="Arial"/>
    </w:rPr>
  </w:style>
  <w:style w:type="paragraph" w:customStyle="1" w:styleId="TitlePageLogo">
    <w:name w:val="TitlePageLogo"/>
    <w:basedOn w:val="Normal"/>
    <w:next w:val="Normal"/>
    <w:rsid w:val="000C73D3"/>
    <w:pPr>
      <w:spacing w:before="0" w:after="80"/>
      <w:ind w:left="-121"/>
    </w:pPr>
    <w:rPr>
      <w:rFonts w:cs="Arial"/>
    </w:rPr>
  </w:style>
  <w:style w:type="paragraph" w:customStyle="1" w:styleId="TitlePageParty">
    <w:name w:val="TitlePageParty"/>
    <w:basedOn w:val="Normal"/>
    <w:next w:val="NormalNoSpace"/>
    <w:rsid w:val="000C73D3"/>
    <w:pPr>
      <w:spacing w:before="120" w:line="280" w:lineRule="atLeast"/>
    </w:pPr>
    <w:rPr>
      <w:rFonts w:cs="Arial"/>
      <w:b/>
      <w:sz w:val="24"/>
    </w:rPr>
  </w:style>
  <w:style w:type="paragraph" w:customStyle="1" w:styleId="TitlePageRef">
    <w:name w:val="TitlePageRef"/>
    <w:basedOn w:val="Normal"/>
    <w:next w:val="Normal"/>
    <w:rsid w:val="000C73D3"/>
    <w:pPr>
      <w:spacing w:before="80" w:line="180" w:lineRule="atLeast"/>
    </w:pPr>
    <w:rPr>
      <w:rFonts w:cs="Arial"/>
      <w:b/>
      <w:sz w:val="14"/>
    </w:rPr>
  </w:style>
  <w:style w:type="paragraph" w:customStyle="1" w:styleId="TitlePageAddress">
    <w:name w:val="TitlePageAddress"/>
    <w:basedOn w:val="TitlePageCopyright"/>
    <w:rsid w:val="000C73D3"/>
    <w:pPr>
      <w:tabs>
        <w:tab w:val="left" w:pos="156"/>
      </w:tabs>
      <w:spacing w:before="0"/>
    </w:pPr>
  </w:style>
  <w:style w:type="paragraph" w:customStyle="1" w:styleId="Executionclause-general">
    <w:name w:val="Execution clause - general"/>
    <w:basedOn w:val="Normal"/>
    <w:rsid w:val="00142C71"/>
    <w:pPr>
      <w:keepNext/>
    </w:pPr>
    <w:rPr>
      <w:rFonts w:cs="Arial"/>
    </w:rPr>
  </w:style>
  <w:style w:type="paragraph" w:customStyle="1" w:styleId="Blankcell">
    <w:name w:val="Blank cell"/>
    <w:basedOn w:val="Normal"/>
    <w:next w:val="Normal"/>
    <w:rsid w:val="00142C71"/>
    <w:pPr>
      <w:keepNext/>
      <w:spacing w:before="0"/>
    </w:pPr>
    <w:rPr>
      <w:rFonts w:cs="Arial"/>
    </w:rPr>
  </w:style>
  <w:style w:type="character" w:customStyle="1" w:styleId="Level11foChar">
    <w:name w:val="Level 1.1fo Char"/>
    <w:link w:val="Level11fo"/>
    <w:rsid w:val="00693EBF"/>
    <w:rPr>
      <w:rFonts w:ascii="Arial" w:eastAsia="SimSun" w:hAnsi="Arial"/>
      <w:lang w:eastAsia="zh-CN"/>
    </w:rPr>
  </w:style>
  <w:style w:type="character" w:customStyle="1" w:styleId="LevelaChar">
    <w:name w:val="Level (a) Char"/>
    <w:link w:val="Levela"/>
    <w:rsid w:val="00693EBF"/>
    <w:rPr>
      <w:rFonts w:ascii="Arial" w:eastAsia="SimSun" w:hAnsi="Arial" w:cs="Arial"/>
      <w:lang w:eastAsia="zh-CN"/>
    </w:rPr>
  </w:style>
  <w:style w:type="character" w:customStyle="1" w:styleId="LeveliChar">
    <w:name w:val="Level (i) Char"/>
    <w:link w:val="Leveli"/>
    <w:rsid w:val="0003232B"/>
    <w:rPr>
      <w:rFonts w:ascii="Arial" w:eastAsia="SimSun" w:hAnsi="Arial" w:cs="Arial"/>
      <w:lang w:eastAsia="zh-CN"/>
    </w:rPr>
  </w:style>
  <w:style w:type="character" w:customStyle="1" w:styleId="Level11Char">
    <w:name w:val="Level 1.1 Char"/>
    <w:link w:val="Level11"/>
    <w:rsid w:val="00E853F8"/>
    <w:rPr>
      <w:rFonts w:ascii="Arial" w:eastAsia="SimSun" w:hAnsi="Arial" w:cs="Arial"/>
      <w:b/>
      <w:lang w:eastAsia="zh-CN"/>
    </w:rPr>
  </w:style>
  <w:style w:type="character" w:customStyle="1" w:styleId="FooterChar">
    <w:name w:val="Footer Char"/>
    <w:basedOn w:val="DefaultParagraphFont"/>
    <w:link w:val="Footer"/>
    <w:uiPriority w:val="99"/>
    <w:rsid w:val="00AB36B5"/>
    <w:rPr>
      <w:rFonts w:ascii="Arial" w:eastAsia="SimSun" w:hAnsi="Arial" w:cs="Arial"/>
      <w:sz w:val="14"/>
      <w:szCs w:val="14"/>
      <w:lang w:eastAsia="zh-CN"/>
    </w:rPr>
  </w:style>
  <w:style w:type="paragraph" w:styleId="NoSpacing">
    <w:name w:val="No Spacing"/>
    <w:link w:val="NoSpacingChar"/>
    <w:uiPriority w:val="1"/>
    <w:qFormat/>
    <w:rsid w:val="00025DF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25DF9"/>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025DF9"/>
    <w:rPr>
      <w:rFonts w:ascii="Arial" w:eastAsia="SimSun" w:hAnsi="Arial" w:cs="Arial"/>
      <w:sz w:val="14"/>
      <w:lang w:eastAsia="zh-CN"/>
    </w:rPr>
  </w:style>
  <w:style w:type="paragraph" w:styleId="Bibliography">
    <w:name w:val="Bibliography"/>
    <w:basedOn w:val="Normal"/>
    <w:next w:val="Normal"/>
    <w:uiPriority w:val="37"/>
    <w:semiHidden/>
    <w:unhideWhenUsed/>
    <w:rsid w:val="004E3DD1"/>
  </w:style>
  <w:style w:type="paragraph" w:styleId="IntenseQuote">
    <w:name w:val="Intense Quote"/>
    <w:basedOn w:val="Normal"/>
    <w:next w:val="Normal"/>
    <w:link w:val="IntenseQuoteChar"/>
    <w:uiPriority w:val="30"/>
    <w:qFormat/>
    <w:rsid w:val="004E3DD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E3DD1"/>
    <w:rPr>
      <w:rFonts w:ascii="Arial" w:eastAsia="SimSun" w:hAnsi="Arial"/>
      <w:i/>
      <w:iCs/>
      <w:color w:val="5B9BD5" w:themeColor="accent1"/>
      <w:lang w:eastAsia="zh-CN"/>
    </w:rPr>
  </w:style>
  <w:style w:type="paragraph" w:styleId="ListParagraph">
    <w:name w:val="List Paragraph"/>
    <w:basedOn w:val="Normal"/>
    <w:uiPriority w:val="34"/>
    <w:qFormat/>
    <w:rsid w:val="004E3DD1"/>
    <w:pPr>
      <w:ind w:left="720"/>
      <w:contextualSpacing/>
    </w:pPr>
  </w:style>
  <w:style w:type="paragraph" w:styleId="Quote">
    <w:name w:val="Quote"/>
    <w:basedOn w:val="Normal"/>
    <w:next w:val="Normal"/>
    <w:link w:val="QuoteChar"/>
    <w:uiPriority w:val="29"/>
    <w:qFormat/>
    <w:rsid w:val="004E3DD1"/>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3DD1"/>
    <w:rPr>
      <w:rFonts w:ascii="Arial" w:eastAsia="SimSun" w:hAnsi="Arial"/>
      <w:i/>
      <w:iCs/>
      <w:color w:val="404040" w:themeColor="text1" w:themeTint="BF"/>
      <w:lang w:eastAsia="zh-CN"/>
    </w:rPr>
  </w:style>
  <w:style w:type="paragraph" w:styleId="TOCHeading">
    <w:name w:val="TOC Heading"/>
    <w:basedOn w:val="Heading1"/>
    <w:next w:val="Normal"/>
    <w:uiPriority w:val="39"/>
    <w:semiHidden/>
    <w:unhideWhenUsed/>
    <w:qFormat/>
    <w:rsid w:val="004E3DD1"/>
    <w:pPr>
      <w:keepLines/>
      <w:numPr>
        <w:numId w:val="0"/>
      </w:numPr>
      <w:spacing w:before="24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c8bed6-fa91-4018-8e0d-ea2ad84e1fd9">
      <Value>233</Value>
      <Value>232</Value>
      <Value>229</Value>
      <Value>211</Value>
      <Value>222</Value>
    </TaxCatchAll>
    <Discipline xmlns="4ccc374b-545a-4fbc-b8d5-cb16773d6d3d">CORP</Discipline>
    <TaxKeywordTaxHTField xmlns="2ec8bed6-fa91-4018-8e0d-ea2ad84e1fd9">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9fd146cd-daae-4063-8eae-b022f290597a</TermId>
        </TermInfo>
        <TermInfo xmlns="http://schemas.microsoft.com/office/infopath/2007/PartnerControls">
          <TermName xmlns="http://schemas.microsoft.com/office/infopath/2007/PartnerControls">Confidentiality agreement</TermName>
          <TermId xmlns="http://schemas.microsoft.com/office/infopath/2007/PartnerControls">5919915b-b3df-457f-80e8-c272d3fa3e27</TermId>
        </TermInfo>
        <TermInfo xmlns="http://schemas.microsoft.com/office/infopath/2007/PartnerControls">
          <TermName xmlns="http://schemas.microsoft.com/office/infopath/2007/PartnerControls">non-disclosure</TermName>
          <TermId xmlns="http://schemas.microsoft.com/office/infopath/2007/PartnerControls">d059f883-6929-4ecd-92bc-877bdee5bf33</TermId>
        </TermInfo>
        <TermInfo xmlns="http://schemas.microsoft.com/office/infopath/2007/PartnerControls">
          <TermName xmlns="http://schemas.microsoft.com/office/infopath/2007/PartnerControls">Confidentiality</TermName>
          <TermId xmlns="http://schemas.microsoft.com/office/infopath/2007/PartnerControls">a894a9b7-6102-4ab4-8e7f-4fe1a65f8a08</TermId>
        </TermInfo>
        <TermInfo xmlns="http://schemas.microsoft.com/office/infopath/2007/PartnerControls">
          <TermName xmlns="http://schemas.microsoft.com/office/infopath/2007/PartnerControls">Agreement</TermName>
          <TermId xmlns="http://schemas.microsoft.com/office/infopath/2007/PartnerControls">bb019700-d336-4b0e-a008-6de75b02a307</TermId>
        </TermInfo>
      </Terms>
    </TaxKeywordTaxHTField>
    <Discipline0 xmlns="4ccc374b-545a-4fbc-b8d5-cb16773d6d3d">LEG</Discipline0>
    <Document_x0020_number xmlns="4ccc374b-545a-4fbc-b8d5-cb16773d6d3d">12</Document_x0020_number>
    <Document_x0020_Type xmlns="4ccc374b-545a-4fbc-b8d5-cb16773d6d3d">CON</Document_x0020_Type>
    <_dlc_DocId xmlns="2ec8bed6-fa91-4018-8e0d-ea2ad84e1fd9">EPSA-1327322768-154</_dlc_DocId>
    <_dlc_DocIdUrl xmlns="2ec8bed6-fa91-4018-8e0d-ea2ad84e1fd9">
      <Url>https://epsaustralia.sharepoint.com/sites/epsaintranet/hseq/policies/_layouts/15/DocIdRedir.aspx?ID=EPSA-1327322768-154</Url>
      <Description>EPSA-1327322768-154</Description>
    </_dlc_DocIdUrl>
    <Internal_x0020_Library xmlns="4ccc374b-545a-4fbc-b8d5-cb16773d6d3d">Bid Templates</Internal_x0020_Library>
    <SharedWithUsers xmlns="2ec8bed6-fa91-4018-8e0d-ea2ad84e1fd9">
      <UserInfo>
        <DisplayName>Sharyn Sleigh</DisplayName>
        <AccountId>103</AccountId>
        <AccountType/>
      </UserInfo>
    </SharedWithUsers>
    <Target_x0020_Audiences xmlns="4ccc374b-545a-4fbc-b8d5-cb16773d6d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2BF9A1FF6B744E839CADFAB1D878D2" ma:contentTypeVersion="19" ma:contentTypeDescription="Create a new document." ma:contentTypeScope="" ma:versionID="fcd71ef88c6810be1038f9353b8e1110">
  <xsd:schema xmlns:xsd="http://www.w3.org/2001/XMLSchema" xmlns:xs="http://www.w3.org/2001/XMLSchema" xmlns:p="http://schemas.microsoft.com/office/2006/metadata/properties" xmlns:ns1="4ccc374b-545a-4fbc-b8d5-cb16773d6d3d" xmlns:ns3="2ec8bed6-fa91-4018-8e0d-ea2ad84e1fd9" targetNamespace="http://schemas.microsoft.com/office/2006/metadata/properties" ma:root="true" ma:fieldsID="aff584f64be7900e427284a7575a6bd3" ns1:_="" ns3:_="">
    <xsd:import namespace="4ccc374b-545a-4fbc-b8d5-cb16773d6d3d"/>
    <xsd:import namespace="2ec8bed6-fa91-4018-8e0d-ea2ad84e1fd9"/>
    <xsd:element name="properties">
      <xsd:complexType>
        <xsd:sequence>
          <xsd:element name="documentManagement">
            <xsd:complexType>
              <xsd:all>
                <xsd:element ref="ns1:Discipline"/>
                <xsd:element ref="ns1:Discipline0"/>
                <xsd:element ref="ns1:Document_x0020_Type"/>
                <xsd:element ref="ns1:Document_x0020_number"/>
                <xsd:element ref="ns3:TaxKeywordTaxHTField" minOccurs="0"/>
                <xsd:element ref="ns3:TaxCatchAll" minOccurs="0"/>
                <xsd:element ref="ns3:_dlc_DocId" minOccurs="0"/>
                <xsd:element ref="ns3:_dlc_DocIdUrl" minOccurs="0"/>
                <xsd:element ref="ns3:_dlc_DocIdPersistId" minOccurs="0"/>
                <xsd:element ref="ns1:Internal_x0020_Library" minOccurs="0"/>
                <xsd:element ref="ns3:SharedWithUsers" minOccurs="0"/>
                <xsd:element ref="ns3:SharedWithDetails" minOccurs="0"/>
                <xsd:element ref="ns1:MediaServiceMetadata" minOccurs="0"/>
                <xsd:element ref="ns1:MediaServiceFastMetadata" minOccurs="0"/>
                <xsd:element ref="ns1:Target_x0020_Audiences" minOccurs="0"/>
                <xsd:element ref="ns1:MediaServiceEventHashCode" minOccurs="0"/>
                <xsd:element ref="ns1: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374b-545a-4fbc-b8d5-cb16773d6d3d" elementFormDefault="qualified">
    <xsd:import namespace="http://schemas.microsoft.com/office/2006/documentManagement/types"/>
    <xsd:import namespace="http://schemas.microsoft.com/office/infopath/2007/PartnerControls"/>
    <xsd:element name="Discipline" ma:index="0" ma:displayName="Location" ma:format="Dropdown" ma:internalName="Discipline">
      <xsd:simpleType>
        <xsd:restriction base="dms:Choice">
          <xsd:enumeration value="CORP"/>
          <xsd:enumeration value="RENT"/>
          <xsd:enumeration value="CDC"/>
          <xsd:enumeration value="PS"/>
          <xsd:enumeration value="CAIR"/>
          <xsd:enumeration value="DAR"/>
          <xsd:enumeration value="GILL"/>
          <xsd:enumeration value="MUL"/>
          <xsd:enumeration value="INGL"/>
          <xsd:enumeration value="KAL"/>
          <xsd:enumeration value="KAR"/>
          <xsd:enumeration value="KEW"/>
          <xsd:enumeration value="LARA"/>
          <xsd:enumeration value="PNG"/>
          <xsd:enumeration value="ROCK"/>
          <xsd:enumeration value="TOWN"/>
        </xsd:restriction>
      </xsd:simpleType>
    </xsd:element>
    <xsd:element name="Discipline0" ma:index="1" ma:displayName="Discipline" ma:format="Dropdown" ma:internalName="Discipline0">
      <xsd:simpleType>
        <xsd:restriction base="dms:Choice">
          <xsd:enumeration value="ADM"/>
          <xsd:enumeration value="CDC"/>
          <xsd:enumeration value="SAL"/>
          <xsd:enumeration value="ENG"/>
          <xsd:enumeration value="FIN"/>
          <xsd:enumeration value="HSE"/>
          <xsd:enumeration value="HR"/>
          <xsd:enumeration value="IT"/>
          <xsd:enumeration value="LEG"/>
          <xsd:enumeration value="MKT"/>
          <xsd:enumeration value="PRO"/>
          <xsd:enumeration value="PM"/>
          <xsd:enumeration value="QA"/>
          <xsd:enumeration value="TEN"/>
          <xsd:enumeration value="TR"/>
          <xsd:enumeration value="UEB"/>
          <xsd:enumeration value="GPS"/>
          <xsd:enumeration value="RENT"/>
          <xsd:enumeration value="OP"/>
        </xsd:restriction>
      </xsd:simpleType>
    </xsd:element>
    <xsd:element name="Document_x0020_Type" ma:index="2" ma:displayName="Document Type" ma:format="Dropdown" ma:internalName="Document_x0020_Type">
      <xsd:simpleType>
        <xsd:restriction base="dms:Choice">
          <xsd:enumeration value="POL"/>
          <xsd:enumeration value="STD"/>
          <xsd:enumeration value="PR"/>
          <xsd:enumeration value="MAN"/>
          <xsd:enumeration value="PLN"/>
          <xsd:enumeration value="GUI"/>
          <xsd:enumeration value="TEM"/>
          <xsd:enumeration value="F"/>
          <xsd:enumeration value="DRW"/>
          <xsd:enumeration value="LST"/>
          <xsd:enumeration value="REG"/>
          <xsd:enumeration value="SCH"/>
          <xsd:enumeration value="RPT"/>
          <xsd:enumeration value="CKL"/>
          <xsd:enumeration value="CON"/>
          <xsd:enumeration value="STM"/>
          <xsd:enumeration value="FC"/>
        </xsd:restriction>
      </xsd:simpleType>
    </xsd:element>
    <xsd:element name="Document_x0020_number" ma:index="3" ma:displayName="Document number" ma:indexed="true" ma:internalName="Document_x0020_number" ma:percentage="FALSE">
      <xsd:simpleType>
        <xsd:restriction base="dms:Number">
          <xsd:maxInclusive value="100"/>
          <xsd:minInclusive value="1"/>
        </xsd:restriction>
      </xsd:simpleType>
    </xsd:element>
    <xsd:element name="Internal_x0020_Library" ma:index="19" nillable="true" ma:displayName="Internal Library" ma:format="Dropdown" ma:internalName="Internal_x0020_Library">
      <xsd:simpleType>
        <xsd:restriction base="dms:Choice">
          <xsd:enumeration value="Bid Templates"/>
          <xsd:enumeration value="Project Templates"/>
        </xsd:restrictio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Target_x0020_Audiences" ma:index="25" nillable="true" ma:displayName="Target Audiences" ma:internalName="Target_x0020_Audiences">
      <xsd:simpleType>
        <xsd:restriction base="dms:Unknow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8bed6-fa91-4018-8e0d-ea2ad84e1fd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d3ab0a2-e101-42ad-b92d-faec12c84fc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e650a111-c7ab-4ffb-8b1b-3dcb1b2997df}" ma:internalName="TaxCatchAll" ma:showField="CatchAllData" ma:web="2ec8bed6-fa91-4018-8e0d-ea2ad84e1fd9">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4633E2-3D47-4702-A848-444F4761FC0D}">
  <ds:schemaRefs>
    <ds:schemaRef ds:uri="http://schemas.microsoft.com/office/2006/metadata/properties"/>
    <ds:schemaRef ds:uri="http://schemas.microsoft.com/office/infopath/2007/PartnerControls"/>
    <ds:schemaRef ds:uri="2ec8bed6-fa91-4018-8e0d-ea2ad84e1fd9"/>
    <ds:schemaRef ds:uri="4ccc374b-545a-4fbc-b8d5-cb16773d6d3d"/>
  </ds:schemaRefs>
</ds:datastoreItem>
</file>

<file path=customXml/itemProps2.xml><?xml version="1.0" encoding="utf-8"?>
<ds:datastoreItem xmlns:ds="http://schemas.openxmlformats.org/officeDocument/2006/customXml" ds:itemID="{80D47EF1-43FF-A44C-9453-243644F4E0B4}">
  <ds:schemaRefs>
    <ds:schemaRef ds:uri="http://schemas.openxmlformats.org/officeDocument/2006/bibliography"/>
  </ds:schemaRefs>
</ds:datastoreItem>
</file>

<file path=customXml/itemProps3.xml><?xml version="1.0" encoding="utf-8"?>
<ds:datastoreItem xmlns:ds="http://schemas.openxmlformats.org/officeDocument/2006/customXml" ds:itemID="{CD35A223-028A-429D-868E-8D904582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374b-545a-4fbc-b8d5-cb16773d6d3d"/>
    <ds:schemaRef ds:uri="2ec8bed6-fa91-4018-8e0d-ea2ad84e1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93B00-06EB-4BE5-96AE-5362882D0D6B}">
  <ds:schemaRefs>
    <ds:schemaRef ds:uri="http://schemas.microsoft.com/office/2006/metadata/longProperties"/>
  </ds:schemaRefs>
</ds:datastoreItem>
</file>

<file path=customXml/itemProps5.xml><?xml version="1.0" encoding="utf-8"?>
<ds:datastoreItem xmlns:ds="http://schemas.openxmlformats.org/officeDocument/2006/customXml" ds:itemID="{0EEBB76F-2045-42F2-AFF1-906790AE0981}">
  <ds:schemaRefs>
    <ds:schemaRef ds:uri="http://schemas.microsoft.com/sharepoint/v3/contenttype/forms"/>
  </ds:schemaRefs>
</ds:datastoreItem>
</file>

<file path=customXml/itemProps6.xml><?xml version="1.0" encoding="utf-8"?>
<ds:datastoreItem xmlns:ds="http://schemas.openxmlformats.org/officeDocument/2006/customXml" ds:itemID="{67C47F71-2A9B-4AFB-8E35-ACAE1A0A1D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CORP-LEG-CON-012 Mutual Confidentiality Agreement</vt:lpstr>
    </vt:vector>
  </TitlesOfParts>
  <Company>Blake Dawson</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CORP-LEG-CON-012 Mutual Confidentiality Agreement</dc:title>
  <dc:subject/>
  <dc:creator>O'Callaghan</dc:creator>
  <cp:keywords>Confidentiality agreement; non-disclosure; Confidentiality; contract; Agreement</cp:keywords>
  <cp:lastModifiedBy>Glenn Melton</cp:lastModifiedBy>
  <cp:revision>8</cp:revision>
  <cp:lastPrinted>2015-07-22T03:22:00Z</cp:lastPrinted>
  <dcterms:created xsi:type="dcterms:W3CDTF">2019-03-15T09:51:00Z</dcterms:created>
  <dcterms:modified xsi:type="dcterms:W3CDTF">2024-03-13T21:41:00Z</dcterms:modified>
  <cp:category>Confidentiality 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207841094_1</vt:lpwstr>
  </property>
  <property fmtid="{D5CDD505-2E9C-101B-9397-08002B2CF9AE}" pid="3" name="DocChange">
    <vt:lpwstr>111007</vt:lpwstr>
  </property>
  <property fmtid="{D5CDD505-2E9C-101B-9397-08002B2CF9AE}" pid="4" name="DocDate">
    <vt:filetime>2007-10-10T14:00:00Z</vt:filetime>
  </property>
  <property fmtid="{D5CDD505-2E9C-101B-9397-08002B2CF9AE}" pid="5" name="DocTitle">
    <vt:lpwstr>Confidentiality Deed</vt:lpwstr>
  </property>
  <property fmtid="{D5CDD505-2E9C-101B-9397-08002B2CF9AE}" pid="6" name="ContentType">
    <vt:lpwstr>Forms</vt:lpwstr>
  </property>
  <property fmtid="{D5CDD505-2E9C-101B-9397-08002B2CF9AE}" pid="7" name="ReviewDate">
    <vt:lpwstr>2013-10-31T00:00:00Z</vt:lpwstr>
  </property>
  <property fmtid="{D5CDD505-2E9C-101B-9397-08002B2CF9AE}" pid="8" name="display_urn:schemas-microsoft-com:office:office#PublishingContact">
    <vt:lpwstr>O'Callaghan, Luke</vt:lpwstr>
  </property>
  <property fmtid="{D5CDD505-2E9C-101B-9397-08002B2CF9AE}" pid="9" name="ContentTypeId">
    <vt:lpwstr>0x010100502BF9A1FF6B744E839CADFAB1D878D2</vt:lpwstr>
  </property>
  <property fmtid="{D5CDD505-2E9C-101B-9397-08002B2CF9AE}" pid="10" name="Order">
    <vt:lpwstr>2000.00000000000</vt:lpwstr>
  </property>
  <property fmtid="{D5CDD505-2E9C-101B-9397-08002B2CF9AE}" pid="11" name="display_urn:schemas-microsoft-com:office:office#Document_x0020_Contact">
    <vt:lpwstr>O'Callaghan, Luke</vt:lpwstr>
  </property>
  <property fmtid="{D5CDD505-2E9C-101B-9397-08002B2CF9AE}" pid="12" name="DLCPolicyLabelValue">
    <vt:lpwstr>Version: {Version}</vt:lpwstr>
  </property>
  <property fmtid="{D5CDD505-2E9C-101B-9397-08002B2CF9AE}" pid="13" name="TaxKeyword">
    <vt:lpwstr>222;#contract|9fd146cd-daae-4063-8eae-b022f290597a;#229;#Confidentiality agreement|5919915b-b3df-457f-80e8-c272d3fa3e27;#233;#non-disclosure|d059f883-6929-4ecd-92bc-877bdee5bf33;#232;#Confidentiality|a894a9b7-6102-4ab4-8e7f-4fe1a65f8a08;#211;#Agreement|bb</vt:lpwstr>
  </property>
  <property fmtid="{D5CDD505-2E9C-101B-9397-08002B2CF9AE}" pid="14" name="_dlc_DocIdItemGuid">
    <vt:lpwstr>b3989301-a419-44f3-9785-e07bf06f6fb2</vt:lpwstr>
  </property>
</Properties>
</file>